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ШАДРИНСКИЙ СЕЛЬСКИЙ СОВЕТ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ДЕПУТАТОВ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КОЗУЛЬСКОГО РАЙОНА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 </w:t>
      </w:r>
    </w:p>
    <w:p>
      <w:pPr>
        <w:pStyle w:val="2"/>
        <w:numPr>
          <w:ilvl w:val="1"/>
          <w:numId w:val="2"/>
        </w:numPr>
        <w:jc w:val="center"/>
        <w:rPr>
          <w:rFonts w:ascii="Times New Roman" w:hAnsi="Times New Roman"/>
          <w:caps w:val="false"/>
          <w:smallCaps w:val="false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sz w:val="28"/>
          <w:szCs w:val="28"/>
        </w:rPr>
      </w:r>
    </w:p>
    <w:p>
      <w:pPr>
        <w:pStyle w:val="2"/>
        <w:numPr>
          <w:ilvl w:val="1"/>
          <w:numId w:val="2"/>
        </w:numPr>
        <w:jc w:val="center"/>
        <w:rPr>
          <w:rFonts w:ascii="Times New Roman" w:hAnsi="Times New Roman"/>
          <w:caps w:val="false"/>
          <w:smallCaps w:val="false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sz w:val="28"/>
          <w:szCs w:val="28"/>
        </w:rPr>
      </w:r>
    </w:p>
    <w:p>
      <w:pPr>
        <w:pStyle w:val="2"/>
        <w:numPr>
          <w:ilvl w:val="1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sz w:val="28"/>
          <w:szCs w:val="28"/>
        </w:rPr>
        <w:t>РЕШЕНИЕ</w:t>
      </w:r>
    </w:p>
    <w:p>
      <w:pPr>
        <w:pStyle w:val="Normal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Style5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11.05.2023                                         с. Шадрино                                    № 20-133Р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id="0" w:name="__DdeLink__14147_412237387"/>
      <w:r>
        <w:rPr>
          <w:sz w:val="28"/>
          <w:szCs w:val="28"/>
        </w:rPr>
        <w:t>Об уточнении  бюджета  Шадринского сельсовета на 2023 год</w:t>
      </w:r>
    </w:p>
    <w:p>
      <w:pPr>
        <w:pStyle w:val="Normal"/>
        <w:tabs>
          <w:tab w:val="clear" w:pos="720"/>
          <w:tab w:val="left" w:pos="5835" w:leader="none"/>
        </w:tabs>
        <w:rPr>
          <w:rFonts w:ascii="Times New Roman" w:hAnsi="Times New Roman"/>
          <w:sz w:val="28"/>
          <w:szCs w:val="28"/>
        </w:rPr>
      </w:pPr>
      <w:bookmarkStart w:id="1" w:name="__DdeLink__14147_412237387"/>
      <w:r>
        <w:rPr>
          <w:sz w:val="28"/>
          <w:szCs w:val="28"/>
        </w:rPr>
        <w:t>и плановый период 2024-2025 годов</w:t>
      </w:r>
      <w:bookmarkEnd w:id="1"/>
    </w:p>
    <w:p>
      <w:pPr>
        <w:pStyle w:val="Normal"/>
        <w:tabs>
          <w:tab w:val="clear" w:pos="720"/>
          <w:tab w:val="left" w:pos="5835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5835" w:leader="none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РФ, Федеральным  законом от 6 октября 2003г. № 131-ФЗ « Об общих принципах организации местного самоуправления в Российской Федерации», ст.25  Устава  Шадринского сельсовета Шадринский сельский Совет депутатов Решил:</w:t>
      </w:r>
    </w:p>
    <w:p>
      <w:pPr>
        <w:pStyle w:val="Normal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Статья 1. Основные характеристики бюджета сельсовета на 2023год и плановый период 2024-2025 годов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 бюджета сельсовета на 2023 год: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  <w:szCs w:val="28"/>
        </w:rPr>
        <w:t>1) прогнозируемый общий объем доходов  бюджета сельсовета  в сумме 14 533 364,81 рублей;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 общий объем расходов  бюджета сельсовета в сумме                          14 536 237,16 рублей;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3)дефицит  бюджета сельсовета в сумме  2872,35 копеек;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4)источники внутреннего финансирования дефицита бюджета сельсовета в сумме 2872,35 копеек  согласно приложению 1 к настоящему решению.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 бюджета сельсовета на  2024 год и на 2025 год: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 бюджета сельсовета  на 2024 год в сумме 9 634 132,00 рублей и на 2025 год в 7 108 430,77 рублей;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 общий объем расходов бюджета сельсовета на 2024 год в сумме         9 634 132,00 рублей, в том числе условно утвержденные расходы 237 953,00 рублей  и на 2025 год в сумме 7 108 430, 77 рублей в том числе условно утвержденные расходы  390 791,00 рублей;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3) дефицит  бюджета сельсовета  на 2024 год в сумме 0,00 рублей и на 2025 год в сумме 0,00 рублей;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4) источники внутреннего финансирования дефицита бюджета сельсовета на 2023 год в сумме 0,00 рублей и на 2024 год в сумме 0,00 рублей согласно приложению 1 к  настоящему решению.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Статья 2. Доходы бюджета сельсовета на 2023 год и плановый период 2024-2025 годов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доходы бюджета  сельсовета на 2023 год и плановый период 2024-2025 годов согласно приложению 2 к настоящему решению.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Статья 3. Распределение на 2023 год и плановый период 2024 - 2025 годов расходов  бюджета сельсовета  по бюджетной классификации Российской Федерации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Утвердить в пределах общего объема расходов  бюджета сельсовета , установленного статьей 1 настоящего решения: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 согласно приложению 3 к настоящему решению;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 ведомственную структуру расходов  бюджета сельсовета  на 2023год и плановый период 2024-2025 годов согласно приложению 4 к настоящему решению;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3) распределение бюджетных ассигнований по целевым статьям (муниципальным программам сельсовета и непрограммным направлениям деятельности), группам и подгруппам видов расходов, разделам, подразделам  классификации расходов м  бюджета сельсовета на 2023 год и плановый период  2024 - 2025 годов согласно приложению 5 к настоящему решению;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4) распределение субвенций, субсидий и  иных межбюджетных трансфертов бюджета сельсовета на 2023-2025 годы согласно приложению 6 к настоящему решению.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Статья 4. Уточнение сводной бюджетной росписи  бюджета сельсовета в 2023году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71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глава сельсовета вправе в ходе исполнения настоящего решения  вносить изменения, в сводную бюджетную роспись бюджета Шадринского сельсовета на 2023 год без внесения изменений в настоящее решение:</w:t>
      </w:r>
    </w:p>
    <w:p>
      <w:pPr>
        <w:pStyle w:val="P71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сумму доходов, дополнительно полученных сверх утвержденных настоящим решением и бюджетной сметой и направленных на финансирование расходов в соответствии с бюджетной сметой;</w:t>
      </w:r>
    </w:p>
    <w:p>
      <w:pPr>
        <w:pStyle w:val="P71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случаях образования, переименования, реорганизации, ликвидации органов муниципальной власти и иных муниципальных органов Шадринского сельсовета,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>
      <w:pPr>
        <w:pStyle w:val="P71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3) в случае принятия решения о сокращении межбюджетных трансфертов,  предоставляемых из краевого бюджета местным бюджетам, при несоблюдении соответствующими органами местного самоуправления условий предоставления межбюджетных трансфертов из краевого бюджета, а также при нарушении предельных значений дефицита местного бюджета, муниципального долга и расходов на обслуживание муниципального долга, установленных Бюджетным кодексом Российской Федерации, и в случаях, предусмотренных </w:t>
      </w:r>
      <w:hyperlink r:id="rId2">
        <w:r>
          <w:rPr>
            <w:rStyle w:val="Style"/>
            <w:rFonts w:ascii="Times New Roman" w:hAnsi="Times New Roman"/>
            <w:sz w:val="28"/>
            <w:szCs w:val="28"/>
          </w:rPr>
          <w:t>главой 30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>
      <w:pPr>
        <w:pStyle w:val="P71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случае уменьшения суммы средств межбюджетных трансфертов из вышестоящих бюджетов;</w:t>
      </w:r>
    </w:p>
    <w:p>
      <w:pPr>
        <w:pStyle w:val="P71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пределах общего объема средств, предусмотренных настоящим решением для финансирования мероприятий в рамках одной муниципальной программы Шадринского сельсовета, после внесения изменений в указанную программу в установленном порядке;</w:t>
      </w:r>
    </w:p>
    <w:p>
      <w:pPr>
        <w:pStyle w:val="P71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 сумму остатков средств по состоянию на 1 января 2023года, которые направляются на текущие расходы в соответствии с бюджетной сметой;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7)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8)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9)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сельского бюджета, в пределах общего объема средств, предусмотренных главному распорядителю средств сельского бюджета.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Статья 5. Особенности исполнения  бюджета сельсовета в 2023 году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Остатки средств бюджета сельсовета на 1 января 2023 года в полном объеме,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2023 году.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главными распорядителями средств бюджета сельсовета за счет утвержденных им бюджетных ассигнований на 2023год.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Статья 6. Дорожный фонд бюджета сельсовета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 Утвердить объем бюджетных ассигнований дорожного фонда бюджета  сельсовета на 2023 год в сумме 332 652,94 копеек на 2024 год в сумме  249 900,00 копеек и на 2025 год в сумме 263 200,00копеек.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Статья 7. Обслуживание счета бюджета сельсовета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Кассовое обслуживание исполнения  бюджета сельсовета  в части проведения и учета операций по кассовым поступлениям в бюджет сельсовета и кассовым выплатам из бюджета сельсовета осуществляется Управлением Федерального казначейства по Красноярскому краю через открытие и ведение лицевых счетов бюджета сельсовета.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  Исполнение  бюджета сельсовета в части санкционирования оплаты денежных обязательств, открытия и ведения лицевых счетов осуществляется  в Отделе № 37 Управление Федерального  казначейства по Красноярскому краю.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Статья 8. Резервный фонд </w:t>
      </w:r>
    </w:p>
    <w:p>
      <w:pPr>
        <w:pStyle w:val="Normal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 Установить, что в расходной части бюджета Шадринского сельсовета предусматривается резервный фонд  Администрации сельсовета  на 2023 год и плановый период 2024-2025 годов в сумме 50 000,00 рублей ежегодно.</w:t>
      </w:r>
      <w:r>
        <w:rPr>
          <w:b/>
          <w:sz w:val="28"/>
          <w:szCs w:val="28"/>
        </w:rPr>
        <w:t xml:space="preserve">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972" w:leader="none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Статья 9. Публичные нормативные обязательства Шадринского сельсовета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20"/>
          <w:tab w:val="left" w:pos="972" w:leader="none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72" w:leader="none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Утвердить общий объем средств бюджета  сельсовета на исполнение публичных нормативных обязательств на 2023 год в сумме 0,00 рублей, на 2024 год в сумме 0,00 рублей и на 2025 год в сумме 0,00 рублей.</w:t>
      </w:r>
    </w:p>
    <w:p>
      <w:pPr>
        <w:pStyle w:val="Normal"/>
        <w:tabs>
          <w:tab w:val="clear" w:pos="720"/>
          <w:tab w:val="left" w:pos="972" w:leader="none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Статья 10. Индексация размеров денежного вознаграждения лиц, замещающих муниципальные должности, и должностных окладов муниципальных служащих сельсовета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Размеры денежного вознаграждения лиц, замещающих муниципальные должности сельсовета, размеры должностных окладов муниципальных служащих сельсовета, проиндексированные в 2009, 2011, 2012, 2013, 2015, 2018, 2019, 2020, 2021, 2022 году.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 2023</w:t>
      </w:r>
      <w:r>
        <w:rPr>
          <w:color w:val="000000"/>
          <w:sz w:val="28"/>
          <w:szCs w:val="28"/>
        </w:rPr>
        <w:t xml:space="preserve"> году с 01 октября 2023 индексируется на коэффициент, равный 5,5 </w:t>
      </w:r>
      <w:r>
        <w:rPr>
          <w:sz w:val="28"/>
          <w:szCs w:val="28"/>
        </w:rPr>
        <w:t>и в плановых периодах 2024-2025 годов увеличиваются(индексируются) на коэффициент, равный 1.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Статья 11. Индексация заработной платы работников сельсовета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Заработная плата работников сельсовета 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 2023</w:t>
      </w:r>
      <w:r>
        <w:rPr>
          <w:color w:val="000000"/>
          <w:sz w:val="28"/>
          <w:szCs w:val="28"/>
        </w:rPr>
        <w:t xml:space="preserve"> году с 01 октября 2023 индексируется на коэффициент, равный 5,5 </w:t>
      </w:r>
      <w:r>
        <w:rPr>
          <w:sz w:val="28"/>
          <w:szCs w:val="28"/>
        </w:rPr>
        <w:t>и в плановых периодах 2024 - 2025 годов увеличиваются (индексируются) на коэффициент, равный 1.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Статья 12. Муниципальный внутренний долг  Шадринского сельсовета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 Установить верхний предел муниципального внутреннего долга Шадринского сельсовета по долговым обязательствам.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 1 января 2024 года в сумме 0,00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по  муниципальным гарантиям сельсовета 0,00 рублей;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 1 января 2025 года в сумме 0,00 тыс. рублей, в том числе по  муниципальным гарантиям сельсовета 0,00 рублей;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 1 января 2026 года в сумме 0,00 тыс. рублей, в том числе по  муниципальным гарантиям сельсовета 0,00 рублей.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 Установить объем расходов на обслуживание муниципального долга в сумме: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0,00 рублей на 2023 год,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0,00 рублей на 2024 год,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0,00 рублей на 2025 год.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Статья 13. </w:t>
      </w:r>
      <w:r>
        <w:rPr>
          <w:b/>
          <w:color w:val="000000"/>
          <w:sz w:val="28"/>
          <w:szCs w:val="28"/>
        </w:rPr>
        <w:t>Передаваемые полномочия</w:t>
      </w:r>
    </w:p>
    <w:p>
      <w:pPr>
        <w:pStyle w:val="Normal"/>
        <w:ind w:left="0" w:right="0" w:firstLine="709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Утвердить в составе расходов бюджета сельсовета распределение иных межбюджетных трансфертов, передаваемых бюджету муниципального района из бюджета Шадринского сельсовета на осуществление части полномочий по решению вопросов местного значения в соответствии с заключенными соглашениями на 2023 год и плановый период 2024-2025 годов согласно приложению № 7 к настоящему решению.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Статья 14. Нормативы распределения доходов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 Утвердить сведения о нормативах распределения доходов между бюджетами бюджетной системы Российской Федерации на 2023 год согласно приложению № 8.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Статья 15. Вступление в силу настоящего Решения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 w:val="false"/>
          <w:i w:val="false"/>
          <w:sz w:val="28"/>
          <w:szCs w:val="28"/>
        </w:rPr>
        <w:t>Настоящее решение вступает в силу в день, следующий за днем его официального опубликования в местном печатном издании «Шадринские вести» и подлежит размещению на официальном сайте администрации Шадринского сельсовета Козульского района</w:t>
      </w:r>
      <w:r>
        <w:rPr>
          <w:i w:val="false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        А.В.Завалин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49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9"/>
        <w:gridCol w:w="746"/>
        <w:gridCol w:w="3130"/>
        <w:gridCol w:w="1672"/>
        <w:gridCol w:w="1616"/>
        <w:gridCol w:w="1502"/>
      </w:tblGrid>
      <w:tr>
        <w:trPr>
          <w:trHeight w:val="315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4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1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1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Приложение1</w:t>
            </w:r>
          </w:p>
        </w:tc>
      </w:tr>
      <w:tr>
        <w:trPr>
          <w:trHeight w:val="315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4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1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9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 xml:space="preserve">к решению Шадринского </w:t>
            </w:r>
          </w:p>
        </w:tc>
      </w:tr>
      <w:tr>
        <w:trPr>
          <w:trHeight w:val="315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4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1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1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сельского Совета депутатов</w:t>
            </w:r>
          </w:p>
        </w:tc>
      </w:tr>
      <w:tr>
        <w:trPr>
          <w:trHeight w:val="300" w:hRule="atLeast"/>
        </w:trPr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74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1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7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11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 xml:space="preserve">№ </w:t>
            </w:r>
            <w:r>
              <w:rPr/>
              <w:t>20-133Р от 11.05.2023г</w:t>
            </w:r>
          </w:p>
        </w:tc>
      </w:tr>
      <w:tr>
        <w:trPr/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74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1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7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50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9165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Источники внутреннего финансирования дефицита  бюджета сельсовета в 2023 году и плановом периоде 2024-2025 годов</w:t>
            </w:r>
          </w:p>
        </w:tc>
      </w:tr>
      <w:tr>
        <w:trPr/>
        <w:tc>
          <w:tcPr>
            <w:tcW w:w="124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1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7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0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0" w:hRule="atLeast"/>
        </w:trPr>
        <w:tc>
          <w:tcPr>
            <w:tcW w:w="124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1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7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1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50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(руб)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 xml:space="preserve">Код 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Сумма на           2023год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Сумма на                 2024год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Сумма на     2025год</w:t>
            </w:r>
          </w:p>
        </w:tc>
      </w:tr>
      <w:tr>
        <w:trPr/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</w:tr>
      <w:tr>
        <w:trPr>
          <w:trHeight w:val="1485" w:hRule="atLeast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016 01 05 00 00 00 0000 000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Изменение  остатков  средств на счетах по учету средств бюджета 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2 872,35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530" w:hRule="atLeast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016 01 05 02 01 10 0000 510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-14 533 364,81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-9 634 132,00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-7 108 430,77</w:t>
            </w:r>
          </w:p>
        </w:tc>
      </w:tr>
      <w:tr>
        <w:trPr>
          <w:trHeight w:val="791" w:hRule="atLeast"/>
        </w:trPr>
        <w:tc>
          <w:tcPr>
            <w:tcW w:w="4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</w:t>
            </w: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016 01 05 02 01 10 0000 610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14 536 237,16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9 634 132,00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7 108 430,77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8"/>
        <w:gridCol w:w="456"/>
        <w:gridCol w:w="259"/>
        <w:gridCol w:w="359"/>
        <w:gridCol w:w="299"/>
        <w:gridCol w:w="430"/>
        <w:gridCol w:w="329"/>
        <w:gridCol w:w="572"/>
        <w:gridCol w:w="586"/>
        <w:gridCol w:w="2922"/>
        <w:gridCol w:w="1032"/>
        <w:gridCol w:w="878"/>
        <w:gridCol w:w="904"/>
      </w:tblGrid>
      <w:tr>
        <w:trPr>
          <w:trHeight w:val="300" w:hRule="atLeast"/>
        </w:trPr>
        <w:tc>
          <w:tcPr>
            <w:tcW w:w="3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2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14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Приложение2</w:t>
            </w:r>
          </w:p>
        </w:tc>
      </w:tr>
      <w:tr>
        <w:trPr>
          <w:trHeight w:val="285" w:hRule="atLeast"/>
        </w:trPr>
        <w:tc>
          <w:tcPr>
            <w:tcW w:w="3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2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14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 xml:space="preserve">к   решению  Шадринского  </w:t>
            </w:r>
          </w:p>
        </w:tc>
      </w:tr>
      <w:tr>
        <w:trPr>
          <w:trHeight w:val="283" w:hRule="atLeast"/>
        </w:trPr>
        <w:tc>
          <w:tcPr>
            <w:tcW w:w="3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2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14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Совета депутатов</w:t>
            </w:r>
          </w:p>
        </w:tc>
      </w:tr>
      <w:tr>
        <w:trPr>
          <w:trHeight w:val="330" w:hRule="atLeast"/>
        </w:trPr>
        <w:tc>
          <w:tcPr>
            <w:tcW w:w="3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2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14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 xml:space="preserve">№ </w:t>
            </w:r>
            <w:r>
              <w:rPr/>
              <w:t>20-133Р от 11.05.2023г</w:t>
            </w:r>
          </w:p>
        </w:tc>
      </w:tr>
      <w:tr>
        <w:trPr>
          <w:trHeight w:val="330" w:hRule="atLeast"/>
        </w:trPr>
        <w:tc>
          <w:tcPr>
            <w:tcW w:w="9354" w:type="dxa"/>
            <w:gridSpan w:val="1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Доходы  бюджета сельсовета на 2023 год и плановый период 2024-2025 годов</w:t>
            </w:r>
          </w:p>
        </w:tc>
      </w:tr>
      <w:tr>
        <w:trPr/>
        <w:tc>
          <w:tcPr>
            <w:tcW w:w="3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2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0" w:hRule="atLeast"/>
        </w:trPr>
        <w:tc>
          <w:tcPr>
            <w:tcW w:w="32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7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8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2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3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7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(руб)</w:t>
            </w:r>
          </w:p>
        </w:tc>
      </w:tr>
      <w:tr>
        <w:trPr>
          <w:trHeight w:val="255" w:hRule="atLeast"/>
        </w:trPr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 xml:space="preserve">№ </w:t>
            </w:r>
            <w:r>
              <w:rPr/>
              <w:t>строки</w:t>
            </w:r>
          </w:p>
        </w:tc>
        <w:tc>
          <w:tcPr>
            <w:tcW w:w="32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Код классификации доходов бюджета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 xml:space="preserve">Доходы </w:t>
              <w:br/>
              <w:t xml:space="preserve">бюджета сельсовета </w:t>
              <w:br/>
              <w:t>2023 года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 xml:space="preserve">Доходы </w:t>
              <w:br/>
              <w:t>бюджета сельсовета</w:t>
              <w:br/>
              <w:t xml:space="preserve">2024 года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 xml:space="preserve">Доходы </w:t>
              <w:br/>
              <w:t>бюджета сельсовета</w:t>
              <w:br/>
              <w:t xml:space="preserve">2025 года </w:t>
            </w:r>
          </w:p>
        </w:tc>
      </w:tr>
      <w:tr>
        <w:trPr>
          <w:trHeight w:val="270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4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5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6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7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</w:t>
            </w:r>
          </w:p>
        </w:tc>
      </w:tr>
      <w:tr>
        <w:trPr>
          <w:trHeight w:val="432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382132,40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350240,00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365710,00</w:t>
            </w:r>
          </w:p>
        </w:tc>
      </w:tr>
      <w:tr>
        <w:trPr>
          <w:trHeight w:val="462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2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182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НАЛОГ НА ДОХОДЫ ФИЗИЧЕСКИХ ЛИЦ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47 000,0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48 000,0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49 000,0</w:t>
            </w:r>
          </w:p>
        </w:tc>
      </w:tr>
      <w:tr>
        <w:trPr>
          <w:trHeight w:val="1305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3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182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Налог на доходы физических лиц с доходов, источником которых является налоговый агент, за исключением доходов в отношении которых исчисление и уплат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47 000,0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48 000,0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49 000,0</w:t>
            </w:r>
          </w:p>
        </w:tc>
      </w:tr>
      <w:tr>
        <w:trPr>
          <w:trHeight w:val="791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4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212 800,0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224 900,0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238 200,0</w:t>
            </w:r>
          </w:p>
        </w:tc>
      </w:tr>
      <w:tr>
        <w:trPr>
          <w:trHeight w:val="645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5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212 800,0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224 900,0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238 200,0</w:t>
            </w:r>
          </w:p>
        </w:tc>
      </w:tr>
      <w:tr>
        <w:trPr>
          <w:trHeight w:val="1417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6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231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100 800,0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107 300,0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113 900,0</w:t>
            </w:r>
          </w:p>
        </w:tc>
      </w:tr>
      <w:tr>
        <w:trPr>
          <w:trHeight w:val="1641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7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241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700,0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700,0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800,0</w:t>
            </w:r>
          </w:p>
        </w:tc>
      </w:tr>
      <w:tr>
        <w:trPr>
          <w:trHeight w:val="1701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8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251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124 600,0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131 000,0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137 500,0</w:t>
            </w:r>
          </w:p>
        </w:tc>
      </w:tr>
      <w:tr>
        <w:trPr>
          <w:trHeight w:val="1716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9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261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-13 300,0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-14 100,0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-14 000,0</w:t>
            </w:r>
          </w:p>
        </w:tc>
      </w:tr>
      <w:tr>
        <w:trPr>
          <w:trHeight w:val="200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10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182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НАЛОГ НА ИМУЩЕСТВО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18 510,0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19 020,0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19 530,0</w:t>
            </w:r>
          </w:p>
        </w:tc>
      </w:tr>
      <w:tr>
        <w:trPr>
          <w:trHeight w:val="925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11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182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Налог на имущество физических лиц взимаемый по ставкам применяемым к объектам налогооблажения, расположенных в границах сельских поселений 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18 510,0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19 020,0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19 530,0</w:t>
            </w:r>
          </w:p>
        </w:tc>
      </w:tr>
      <w:tr>
        <w:trPr>
          <w:trHeight w:val="218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12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182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ЗЕМЕЛЬНЫЙ НАЛОГ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49 660,0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50 320,0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50 980,0</w:t>
            </w:r>
          </w:p>
        </w:tc>
      </w:tr>
      <w:tr>
        <w:trPr>
          <w:trHeight w:val="776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13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182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043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Земельный налог с физических лиц, обладающих земельным участком, расположенным в границах сельских поселений .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49 660,0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50 320,0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50 980,0</w:t>
            </w:r>
          </w:p>
        </w:tc>
      </w:tr>
      <w:tr>
        <w:trPr>
          <w:trHeight w:val="285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14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17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ПРОЧИЕ НЕНАЛОГОВЫЕ ДОХОДЫ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8000,00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8 000,0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8 000,0</w:t>
            </w:r>
          </w:p>
        </w:tc>
      </w:tr>
      <w:tr>
        <w:trPr>
          <w:trHeight w:val="574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15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17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14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Средства самооблажения граждан,зачисляемые в бюджеты сельских поселений 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8000,00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8 000,0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8 000,0</w:t>
            </w:r>
          </w:p>
        </w:tc>
      </w:tr>
      <w:tr>
        <w:trPr>
          <w:trHeight w:val="315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16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17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15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ИНИЦИАТИВНЫЕ ПЛАТЕЖИ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46 162,4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537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17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17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Инициативные платежи,зачисляемые в бюджетв сельских поселений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46 162,4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820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18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17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0001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20 000,0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641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19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17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0002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26 162,4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20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000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14 151 232,41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9 283 892,00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6 742 720,77</w:t>
            </w:r>
          </w:p>
        </w:tc>
      </w:tr>
      <w:tr>
        <w:trPr>
          <w:trHeight w:val="585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21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4 298 080,00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4 124 580,00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4 124 580,00</w:t>
            </w:r>
          </w:p>
        </w:tc>
      </w:tr>
      <w:tr>
        <w:trPr>
          <w:trHeight w:val="567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22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ДОТАЦИИ БЮДЖЕТАМ НА ВЫРАВНИВАНИЕ БЮДЖЕТНОЙ ОБЕСПЕЧЕННОСТИ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4298080,00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4124580,00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4124580,00</w:t>
            </w:r>
          </w:p>
        </w:tc>
      </w:tr>
      <w:tr>
        <w:trPr>
          <w:trHeight w:val="746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23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001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867600,00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694100,00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694100,00</w:t>
            </w:r>
          </w:p>
        </w:tc>
      </w:tr>
      <w:tr>
        <w:trPr>
          <w:trHeight w:val="746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24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16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001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3430480,00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3430480,00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3430480,00</w:t>
            </w:r>
          </w:p>
        </w:tc>
      </w:tr>
      <w:tr>
        <w:trPr>
          <w:trHeight w:val="285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25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29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СУБСИДИИ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2366660,00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701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26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29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999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7509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2217900,00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776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27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29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999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7505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Субсидии бюджетам муниципальных образований на подготовку описаний местоположения границ населенных пунктов территориальных зон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148760,00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85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28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30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СУБВЕНЦИИ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131616,00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116024,00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3139,00</w:t>
            </w:r>
          </w:p>
        </w:tc>
      </w:tr>
      <w:tr>
        <w:trPr>
          <w:trHeight w:val="641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29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30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СУБВЕНЦИИ БЮДЖЕТАМ БЮДЖЕТНОЙ СИСТЕМЫ РОССИЙСКОЙ ФЕДЕРАЦИИ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131616,00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116024,00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3139,00</w:t>
            </w:r>
          </w:p>
        </w:tc>
      </w:tr>
      <w:tr>
        <w:trPr>
          <w:trHeight w:val="945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30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30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024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7514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 ЗК от 23.04.09.№8-3170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3139,00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3139,00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3139,00</w:t>
            </w:r>
          </w:p>
        </w:tc>
      </w:tr>
      <w:tr>
        <w:trPr>
          <w:trHeight w:val="735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31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35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118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128477,00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112885,00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2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32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40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7354876,41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5043288,00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2615001,77</w:t>
            </w:r>
          </w:p>
        </w:tc>
      </w:tr>
      <w:tr>
        <w:trPr>
          <w:trHeight w:val="556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33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49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999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0000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Иные межбюджетные трансферты на обеспечение сбалансированности  бюджетов сельских поселений 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6304110,00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5043288,00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2615001,77</w:t>
            </w:r>
          </w:p>
        </w:tc>
      </w:tr>
      <w:tr>
        <w:trPr>
          <w:trHeight w:val="1090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34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49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999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7412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межбюджетные трансферты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95300,00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552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35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49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999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7555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межбюджетные трансферты бюджетам сельских поселений на реализацию мероприятий по неспецифической профилактике инфекций, передающиеся иксодовыми клещами путем организации и проведения акарицидных обработок мест массового  отдыха населения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5466,41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283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36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49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999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7749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межбюджетные трансферты бюджетам сельских поселений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250 000,00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328" w:hRule="atLeast"/>
        </w:trPr>
        <w:tc>
          <w:tcPr>
            <w:tcW w:w="32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37</w:t>
            </w:r>
          </w:p>
        </w:tc>
        <w:tc>
          <w:tcPr>
            <w:tcW w:w="4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2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49</w:t>
            </w:r>
          </w:p>
        </w:tc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999</w:t>
            </w:r>
          </w:p>
        </w:tc>
        <w:tc>
          <w:tcPr>
            <w:tcW w:w="3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7641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150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межбюджетные трансферты бюджетам сельских поселений на осуществление расходов направленных на реализацию мероприятий по поддержки местных инициатив в рамках подпрограммы "Поддержка местных инициатив"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700000,00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40" w:type="dxa"/>
            <w:gridSpan w:val="10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14 533 364,81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9 634 132,00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7 108 430,77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465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0"/>
        <w:gridCol w:w="3220"/>
        <w:gridCol w:w="486"/>
        <w:gridCol w:w="662"/>
        <w:gridCol w:w="1380"/>
        <w:gridCol w:w="1258"/>
        <w:gridCol w:w="1242"/>
      </w:tblGrid>
      <w:tr>
        <w:trPr>
          <w:trHeight w:val="255" w:hRule="atLeast"/>
        </w:trPr>
        <w:tc>
          <w:tcPr>
            <w:tcW w:w="4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48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8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Приложение3</w:t>
            </w:r>
          </w:p>
        </w:tc>
      </w:tr>
      <w:tr>
        <w:trPr>
          <w:trHeight w:val="225" w:hRule="atLeast"/>
        </w:trPr>
        <w:tc>
          <w:tcPr>
            <w:tcW w:w="4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48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6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 xml:space="preserve">к  решению Шадринского </w:t>
            </w:r>
          </w:p>
        </w:tc>
      </w:tr>
      <w:tr>
        <w:trPr>
          <w:trHeight w:val="270" w:hRule="atLeast"/>
        </w:trPr>
        <w:tc>
          <w:tcPr>
            <w:tcW w:w="4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48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6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38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25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 xml:space="preserve">сельского Совета депутатов </w:t>
            </w:r>
          </w:p>
        </w:tc>
      </w:tr>
      <w:tr>
        <w:trPr>
          <w:trHeight w:val="270" w:hRule="atLeast"/>
        </w:trPr>
        <w:tc>
          <w:tcPr>
            <w:tcW w:w="4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22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48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6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38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25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 xml:space="preserve">№ </w:t>
            </w:r>
            <w:r>
              <w:rPr/>
              <w:t>20-133Р от 11.05.2023г.</w:t>
            </w:r>
          </w:p>
        </w:tc>
      </w:tr>
      <w:tr>
        <w:trPr>
          <w:trHeight w:val="945" w:hRule="atLeast"/>
        </w:trPr>
        <w:tc>
          <w:tcPr>
            <w:tcW w:w="8698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>
        <w:trPr/>
        <w:tc>
          <w:tcPr>
            <w:tcW w:w="367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48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66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8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5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0" w:hRule="atLeast"/>
        </w:trPr>
        <w:tc>
          <w:tcPr>
            <w:tcW w:w="367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48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66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38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5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4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(руб)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КБК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Сумма на              2023год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Сумма на              2024 год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Сумма на               2025год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Раздел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Подраздел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4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5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6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7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Всего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14 536 237,16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9 634 132,00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7 108 430,77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6 451 825,85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5 964 638,77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5 813 970,77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1 020 884,66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1 020 884,66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1 020 884,66</w:t>
            </w:r>
          </w:p>
        </w:tc>
      </w:tr>
      <w:tr>
        <w:trPr>
          <w:trHeight w:val="960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4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4 808 001,19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4 320 814,11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4 170 146,11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6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Резервный фонд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50 000,00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50 000,00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477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7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572 940,00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572 940,00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572 940,00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НАЦИОНАЛЬНАЯ ОБОРОНА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128 477,00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112 885,00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128 477,00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112 885,00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910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196 300,00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45 469,00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45 469,00</w:t>
            </w:r>
          </w:p>
        </w:tc>
      </w:tr>
      <w:tr>
        <w:trPr>
          <w:trHeight w:val="910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195 300,00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44 469,00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44 469,00</w:t>
            </w:r>
          </w:p>
        </w:tc>
      </w:tr>
      <w:tr>
        <w:trPr>
          <w:trHeight w:val="770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14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2 550 552,94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249 900,00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263 200,00</w:t>
            </w:r>
          </w:p>
        </w:tc>
      </w:tr>
      <w:tr>
        <w:trPr>
          <w:trHeight w:val="462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14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2 550 552,94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249 900,00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263 200,00</w:t>
            </w:r>
          </w:p>
        </w:tc>
      </w:tr>
      <w:tr>
        <w:trPr>
          <w:trHeight w:val="440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2 173 723,59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595 000,00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595 000,00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16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2 173 723,59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595 000,00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595 000,00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17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ОБРАЗОВАНИЕ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07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400 054,87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320 043,90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92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18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Молодежная политика и оздоровление детей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07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07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400 054,87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320 043,90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19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КУЛЬТУРА , КИНЕМАТОГРАФИЯ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2 635 302,91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2 108 242,33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20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Культура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2 635 302,91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2 108 242,33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507" w:hRule="atLeast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21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УСЛОВНО УТВЕРЖДЕННЫЕ РАСХОДЫ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237 953,00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390 791,00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2"/>
        <w:gridCol w:w="3141"/>
        <w:gridCol w:w="464"/>
        <w:gridCol w:w="604"/>
        <w:gridCol w:w="794"/>
        <w:gridCol w:w="902"/>
        <w:gridCol w:w="343"/>
        <w:gridCol w:w="902"/>
        <w:gridCol w:w="890"/>
        <w:gridCol w:w="912"/>
      </w:tblGrid>
      <w:tr>
        <w:trPr>
          <w:trHeight w:val="256" w:hRule="atLeast"/>
        </w:trPr>
        <w:tc>
          <w:tcPr>
            <w:tcW w:w="40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4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46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9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/>
            </w:r>
          </w:p>
        </w:tc>
        <w:tc>
          <w:tcPr>
            <w:tcW w:w="2704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Приложение 4</w:t>
            </w:r>
          </w:p>
        </w:tc>
      </w:tr>
      <w:tr>
        <w:trPr>
          <w:trHeight w:val="255" w:hRule="atLeast"/>
        </w:trPr>
        <w:tc>
          <w:tcPr>
            <w:tcW w:w="40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14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46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60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79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2704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к  решению Шадринского </w:t>
            </w:r>
          </w:p>
        </w:tc>
      </w:tr>
      <w:tr>
        <w:trPr>
          <w:trHeight w:val="255" w:hRule="atLeast"/>
        </w:trPr>
        <w:tc>
          <w:tcPr>
            <w:tcW w:w="40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14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46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60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79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2704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сельского Совета депутатов</w:t>
            </w:r>
          </w:p>
        </w:tc>
      </w:tr>
      <w:tr>
        <w:trPr>
          <w:trHeight w:val="255" w:hRule="atLeast"/>
        </w:trPr>
        <w:tc>
          <w:tcPr>
            <w:tcW w:w="40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14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46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60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79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2704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№ </w:t>
            </w:r>
            <w:r>
              <w:rPr/>
              <w:t>20-133Р от 11.05.2023г</w:t>
            </w:r>
          </w:p>
        </w:tc>
      </w:tr>
      <w:tr>
        <w:trPr>
          <w:trHeight w:val="525" w:hRule="atLeast"/>
        </w:trPr>
        <w:tc>
          <w:tcPr>
            <w:tcW w:w="7552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Ведомственная структура  расходов  бюджета сельсовета на 2023 и плановый период 2024-2025годов</w:t>
            </w:r>
          </w:p>
        </w:tc>
        <w:tc>
          <w:tcPr>
            <w:tcW w:w="89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1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0" w:hRule="atLeast"/>
        </w:trPr>
        <w:tc>
          <w:tcPr>
            <w:tcW w:w="354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Единица измерения:</w:t>
            </w:r>
          </w:p>
        </w:tc>
        <w:tc>
          <w:tcPr>
            <w:tcW w:w="46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руб.</w:t>
            </w:r>
          </w:p>
        </w:tc>
        <w:tc>
          <w:tcPr>
            <w:tcW w:w="60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79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8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1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31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КБК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 xml:space="preserve">Сумма на 2023 год 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Сумма на 2023 год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Сумма на 2023 год</w:t>
            </w:r>
          </w:p>
        </w:tc>
      </w:tr>
      <w:tr>
        <w:trPr>
          <w:trHeight w:val="428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КВСР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Раздел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Подраздел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КЦСР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КВР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9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ВСЕГО: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14 536 237,16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9 634 132,00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7 108 430,77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Администрация Шадринского сельсовета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14 536 237,16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9 634 132,00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7 108 430,77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6 451 825,85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5 964 638,77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5 813 970,77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Непрограммные мероприятия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8100000000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Глава муниципального образования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8110095030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8110095030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8110095030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8110095030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1 020 884,66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1 020 884,66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1 020 884,66</w:t>
            </w:r>
          </w:p>
        </w:tc>
      </w:tr>
      <w:tr>
        <w:trPr>
          <w:trHeight w:val="9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4 808 001,19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4 320 814,11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4 170 146,11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Муниципальная  программа "Старшее поколение в муниципальном образовании Шадринский сельсовет"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0300000000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Муниципальная  программа "Старшее поколение в муниципальном образовании Шадринский сельсовет"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0300000000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Подпрограмма "Страшее поколениев муниципальном образовании Шадринский сельсовет"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0310092060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0310092060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15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0310092060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1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16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0310092060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17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Непрограммные мероприятия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8100000000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4 782 645,81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4 317 675,11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4 167 007,11</w:t>
            </w:r>
          </w:p>
        </w:tc>
      </w:tr>
      <w:tr>
        <w:trPr>
          <w:trHeight w:val="1522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18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межбюджетные трансферты бюджетам сельских поселений на реализацию мероприятий по неспецифической профилактике инфекций, передающиеся иксодовыми клещами путем организации и проведения акарицидных обработок мест массового отдыха населения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8110075550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5 466,41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4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19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8110075550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5 466,41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8110075550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5 466,41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582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8110075550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5 466,41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22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Аппарат управления органов местного самоуправления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4 776 523,43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4 317 675,11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4 167 007,11</w:t>
            </w:r>
          </w:p>
        </w:tc>
      </w:tr>
      <w:tr>
        <w:trPr>
          <w:trHeight w:val="1134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23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4 019 256,54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4 018 256,54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4 018 256,54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4 019 256,54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4 018 256,54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4 018 256,54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25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8110095000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4 019 256,54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4 018 256,54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4 018 256,54</w:t>
            </w:r>
          </w:p>
        </w:tc>
      </w:tr>
      <w:tr>
        <w:trPr>
          <w:trHeight w:val="582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26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719 191,89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299 418,57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148 750,57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27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719 191,89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299 418,57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148 750,57</w:t>
            </w:r>
          </w:p>
        </w:tc>
      </w:tr>
      <w:tr>
        <w:trPr>
          <w:trHeight w:val="656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28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8110095000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719 191,89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299 418,57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148 750,57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29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бюджетные ассигнования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38 075,00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30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Уплата налогов, сборов и иных платежей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850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38 075,00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8110095000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38 075,00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134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32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Реализация мероприятий по неспецифической профилактике инфекций, передающиеся иксодовыми клещами путем организации и проведения акарицидных обработок мест массового отдыха населения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81100S5550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655,97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4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33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81100S5550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655,97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34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81100S5550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655,97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1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35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81100S5550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655,97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36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Непрограммные расходы органов судебной власти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9200000000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</w:tr>
      <w:tr>
        <w:trPr>
          <w:trHeight w:val="999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37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Субвенция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9210075140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</w:tr>
      <w:tr>
        <w:trPr>
          <w:trHeight w:val="64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38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9210075140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39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9210075140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</w:tr>
      <w:tr>
        <w:trPr>
          <w:trHeight w:val="582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40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9210075140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3 139,00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3 139,00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3 139,00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Резервные фонды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42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Непрограммные мероприятия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8100000000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43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Резервный фонд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8100092800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44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бюджетные ассигнования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8100092800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45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Резервные средства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8100092800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870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46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8100092800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47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48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Непрограммные мероприятия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8100000000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</w:tr>
      <w:tr>
        <w:trPr>
          <w:trHeight w:val="462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49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выполнение других обязательств государства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8110092040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</w:tr>
      <w:tr>
        <w:trPr>
          <w:trHeight w:val="1208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50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8110092040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8110092040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52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8110092040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572 940,00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572 940,00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572 940,00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53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128 477,00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112 885,00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47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54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128 477,00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112 885,00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55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9100000000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128 477,00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112 885,00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56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9170051180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128 477,00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112 885,00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1149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57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9170051180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115 362,89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95 493,89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58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9170051180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115 362,89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95 493,89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59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9170051180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115 362,89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95 493,89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56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60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9170051180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13 114,11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17 391,11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9170051180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13 114,11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17 391,11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1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62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9170051180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13 114,11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17 391,11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63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196 300,00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45 469,00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45 469,00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64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195 300,00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44 469,00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44 469,00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65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Муниципальная программа "Повышение благосостояния жизни населения муниципального образования Шадринский сельсовет "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0100000000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195 300,00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44 469,00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44 469,00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66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Подпрограмма "Обеспечение первичных мер пожарной безопасности в муниципальном образовании Шадринский сельсовет  "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195 300,00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44 469,00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44 469,00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67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межбюджетные трансферты на обеспечение первичных мер пожарной безопасности в рамках подпрограммы "Предупреждение,спасение,помощь населению края в чрезвычайнных ситуациях"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0130074120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95 300,00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582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68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0130074120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95 300,00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69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0130074120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95 300,00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4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70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0130074120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95 300,00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 xml:space="preserve">Организация по  обеспечению первичных мер пожарной безопасности в муниципальном образовании Шадринский сельсовет 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0130092050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94 984,00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42 469,00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42 469,00</w:t>
            </w:r>
          </w:p>
        </w:tc>
      </w:tr>
      <w:tr>
        <w:trPr>
          <w:trHeight w:val="1149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72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0130092050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10 000,00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10 000,00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73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0130092050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10 000,00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10 000,00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74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0130092050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10 000,00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567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75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0130092050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94 984,00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32 469,00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32 469,00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76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0130092050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94 984,00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32 469,00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32 469,00</w:t>
            </w:r>
          </w:p>
        </w:tc>
      </w:tr>
      <w:tr>
        <w:trPr>
          <w:trHeight w:val="582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77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0130092050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94 984,00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32 469,00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32 469,00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78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Софинансирование расходов по первичным мерам пожарной безопасности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01300S4120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5 016,00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2 000,00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79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01300S4120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5 016,00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2 000,00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80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01300S4120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5 016,00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2 000,00</w:t>
            </w:r>
          </w:p>
        </w:tc>
      </w:tr>
      <w:tr>
        <w:trPr>
          <w:trHeight w:val="582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01300S4120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5 016,00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82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83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Муниципальная программа "Повышение благосостояния жизни населения муниципального образования Шадринский сельсовет "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0100000000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84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Подпрограмма Старшее поколение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0140000000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85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Профилактика терроризма и экстремизма на территории муниципального образования Шадринский сельсовет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0140092020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</w:tr>
      <w:tr>
        <w:trPr>
          <w:trHeight w:val="597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86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0140092020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87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0140092020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</w:tr>
      <w:tr>
        <w:trPr>
          <w:trHeight w:val="567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88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14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0140092020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89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2 552 777,74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249 900,00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263 200,00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90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2 552 777,74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249 900,00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263 200,00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Муниципальная программа "Повышение благосостояния жизни населения муниципального образования Шадринский сельсовет "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0100000000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2 552 777,74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249 900,00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263 200,00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92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Подпрограмма Дорожная деятельность в отношении автомобильных дорог местного пользования в границах населенных пунктах муниципального образования Шадринский сельсовет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2 527 777,74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224 900,00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238 200,00</w:t>
            </w:r>
          </w:p>
        </w:tc>
      </w:tr>
      <w:tr>
        <w:trPr>
          <w:trHeight w:val="64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93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0120075090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2 217 900,00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7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94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0120075090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2 217 900,00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4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95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0120075090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2 217 900,00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96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0120075090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2 217 900,00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97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по содержанию внутрипоселенческих автомобильных дорог общего пользования местного значения.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0120092020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307 652,94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224 900,00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238 200,00</w:t>
            </w:r>
          </w:p>
        </w:tc>
      </w:tr>
      <w:tr>
        <w:trPr>
          <w:trHeight w:val="64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98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0120092020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307 652,94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224 900,00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238 200,00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99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0120092020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307 652,94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224 900,00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238 200,00</w:t>
            </w:r>
          </w:p>
        </w:tc>
      </w:tr>
      <w:tr>
        <w:trPr>
          <w:trHeight w:val="686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0120092020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307 652,94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224 900,00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238 200,00</w:t>
            </w:r>
          </w:p>
        </w:tc>
      </w:tr>
      <w:tr>
        <w:trPr>
          <w:trHeight w:val="1373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01200S5090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2 224,80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1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102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01200S5090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2 224,80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103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01200S5090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2 224,80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4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104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01200S5090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2 224,80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105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Подпрограмма Повышение безопасности дорожного движения на территории муниципального образования Шадринский сельсовет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106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Повышение безопасности дорожного движения на территории Муниципального образования Шадринский сельсовет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0160092060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</w:tr>
      <w:tr>
        <w:trPr>
          <w:trHeight w:val="686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107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0160092060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108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0160092060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</w:tr>
      <w:tr>
        <w:trPr>
          <w:trHeight w:val="626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109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0160092060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25 000,00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110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2 173 723,59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595 000,00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595 000,00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2 173 723,59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595 000,00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595 000,00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112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Муниципальная программа "Повышение благосостояния жизни населения муниципального образования Шадринский сельсовет"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0100000000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2 173 723,59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595 000,00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595 000,00</w:t>
            </w:r>
          </w:p>
        </w:tc>
      </w:tr>
      <w:tr>
        <w:trPr>
          <w:trHeight w:val="79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113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Подпрограмма Организация благоустройства территории муниципального образования Шадринский сельсовет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1 623 715,17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114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Субсидии бюджетам муниципальных образований на подготовку описаний местоположения границ населенных пунктов территориальных зон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0110075050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148 760,00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597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115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0110075050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148 760,00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116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0110075050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148 760,00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1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117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0110075050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148 760,00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118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межбюджетные трансферты для реализации проектов по благоустройству территорий и повышению активности населения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0110077490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119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0110077490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0110077490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1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0110077490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122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Организация благоустройства территории муниципального образования Шадринский сельсовет.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0110092040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350 875,17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</w:tr>
      <w:tr>
        <w:trPr>
          <w:trHeight w:val="61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123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0110092040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350 875,17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124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0110092040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350 875,17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</w:tr>
      <w:tr>
        <w:trPr>
          <w:trHeight w:val="567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125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0110092040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350 875,17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45 000,00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45 000,00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126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На подготовку описаний местоположения границ населенных пунктов территориальных зон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01100S5050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1 500,00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56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127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01100S5050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1 500,00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128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01100S5050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1 500,00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26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129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01100S5050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1 500,00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86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130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направленные на реализацию мероприятий по поддержки местных инициатив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0110076410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700 000,00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582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0110076410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700 000,00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56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132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0110076410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700 000,00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4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133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направленные на реализацию мероприятий по поддержки местных инициатив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01100S6410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172 080,00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567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134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01100S6410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172 080,00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135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01100S6410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172 080,00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537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136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01100S6410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172 080,00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137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софинансирование по инициативе жителей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01100S7490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552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138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01100S7490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139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01100S7490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4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140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01100S7490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0150000000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142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"Развитие ЖКХ и повышение энергетической эффективности в муниципальном образовании Шадринский сельсовет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0150092030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143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0150092030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144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0150092030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</w:tr>
      <w:tr>
        <w:trPr>
          <w:trHeight w:val="641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145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0150092030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550 000,00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146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ОБРАЗОВАНИЕ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07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400 054,87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320 043,90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147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Молодежная политика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07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400 054,87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320 043,90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148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Муниципальная программа Осуществление переданных полномочий в области культуры, архитектуры и спорта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07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400 054,87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320 043,90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149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Осуществление передаваемых полномочий в области физической культуры и спорта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07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0200092820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400 054,87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320 043,90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150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Межбюджетные трансферты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07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0200092820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400 054,87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320 043,90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151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07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0200092820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400 054,87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320 043,90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152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07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07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0200092820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400 054,87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320 043,90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153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КУЛЬТУРА, КИНЕМАТОГРАФИЯ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08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2 635 302,91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2 108 242,33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154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Культура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08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2 635 302,91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2 108 242,33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155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Муниципальная программа Осуществление переданных полномочий в области культуры, архитектуры и спорта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08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0200000000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2 635 302,91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2 108 242,33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156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Осуществление передаваемых полномочий в области культуры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08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0200092810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2 635 302,91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2 108 242,33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157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Межбюджетные трансферты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08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0200092810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500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2 635 302,91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2 108 242,33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158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08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0200092810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2 635 302,91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2 108 242,33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159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0200092810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2 635 302,91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2 108 242,33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160</w:t>
            </w:r>
          </w:p>
        </w:tc>
        <w:tc>
          <w:tcPr>
            <w:tcW w:w="31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Условно утвержденные расходы</w:t>
            </w: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9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8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237 953,00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390 791,00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919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650"/>
        <w:gridCol w:w="2611"/>
        <w:gridCol w:w="1233"/>
        <w:gridCol w:w="531"/>
        <w:gridCol w:w="697"/>
        <w:gridCol w:w="621"/>
        <w:gridCol w:w="1212"/>
        <w:gridCol w:w="1218"/>
        <w:gridCol w:w="1145"/>
      </w:tblGrid>
      <w:tr>
        <w:trPr>
          <w:trHeight w:val="256" w:hRule="atLeast"/>
        </w:trPr>
        <w:tc>
          <w:tcPr>
            <w:tcW w:w="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1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3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9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1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6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Приложение 5</w:t>
            </w:r>
          </w:p>
        </w:tc>
      </w:tr>
      <w:tr>
        <w:trPr>
          <w:trHeight w:val="255" w:hRule="atLeast"/>
        </w:trPr>
        <w:tc>
          <w:tcPr>
            <w:tcW w:w="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261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53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69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4196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 xml:space="preserve">к  решению Шадринского </w:t>
            </w:r>
          </w:p>
        </w:tc>
      </w:tr>
      <w:tr>
        <w:trPr>
          <w:trHeight w:val="255" w:hRule="atLeast"/>
        </w:trPr>
        <w:tc>
          <w:tcPr>
            <w:tcW w:w="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261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53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69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4196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сельского Совета депутатов</w:t>
            </w:r>
          </w:p>
        </w:tc>
      </w:tr>
      <w:tr>
        <w:trPr>
          <w:trHeight w:val="255" w:hRule="atLeast"/>
        </w:trPr>
        <w:tc>
          <w:tcPr>
            <w:tcW w:w="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261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53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69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62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57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 xml:space="preserve">№ </w:t>
            </w:r>
            <w:r>
              <w:rPr/>
              <w:t>20-133Р от 11.05.2023г</w:t>
            </w:r>
          </w:p>
        </w:tc>
      </w:tr>
      <w:tr>
        <w:trPr>
          <w:trHeight w:val="368" w:hRule="atLeast"/>
        </w:trPr>
        <w:tc>
          <w:tcPr>
            <w:tcW w:w="65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261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3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53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69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62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1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1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14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1012" w:hRule="atLeast"/>
        </w:trPr>
        <w:tc>
          <w:tcPr>
            <w:tcW w:w="9918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Распределение бюджетных ассигнований по целевым статьям (муниципальным программам сельсовета и непрограммным направлениям деятельности), группам и подгруппам видов расходов, разделам, подразделам  классификации расходов   бюджета сельсовета на 2023год и плановый период  2024-2025 годов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3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КБК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 xml:space="preserve">Сумма на 2023 год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 xml:space="preserve">Сумма на 2024 год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 xml:space="preserve">Сумма на 2025 год </w:t>
            </w:r>
          </w:p>
        </w:tc>
      </w:tr>
      <w:tr>
        <w:trPr>
          <w:trHeight w:val="428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КЦСР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КВР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Раздел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Подраздел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9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ВСЕГО: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14 536 237,16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9 634 132,00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7 108 430,77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0300000000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91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Муниципальная программа "Старшее поколение в муниципальном образовании Шадринский сельсовет"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0300000000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746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Программа "Страшее поколениев муниципальном образовании Шадринский сельсовет"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0310092060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85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0310092060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999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0310092060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7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0310092060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159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0310092060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159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0310092060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164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Муниципальная программа "Повышение благосостояния жизни населения муниципального образования Шадринский сельсовет на "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0100000000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4 922 792,91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890 369,00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903 669,00</w:t>
            </w:r>
          </w:p>
        </w:tc>
      </w:tr>
      <w:tr>
        <w:trPr>
          <w:trHeight w:val="1119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Подпрограмма Организация благоустройства территории муниципального образования Шадринский сельсовет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0110000000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1 623 715,17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</w:tr>
      <w:tr>
        <w:trPr>
          <w:trHeight w:val="1194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Субсидии бюджетам муниципальных образований на подготовку описаний местоположения границ населенных пунктов территориальных зон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0110075050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148 760,00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80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0110075050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148 760,00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1014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0110075050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148 760,00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4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0110075050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148 760,00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0110075050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148 760,00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0110075050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148 760,00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194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межбюджетные трансферты для реализации проектов по благоустройству территорий и повышению активности населения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0110077490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80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0110077490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98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0110077490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4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0110077490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0110077490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0110077490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164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Организация благоустройства территории муниципального образования Шадринский сельсовет .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0110092040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350 875,17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</w:tr>
      <w:tr>
        <w:trPr>
          <w:trHeight w:val="86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0110092040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350 875,17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</w:tr>
      <w:tr>
        <w:trPr>
          <w:trHeight w:val="999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0110092040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350 875,17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0110092040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350 875,17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0110092040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350 875,17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45 000,00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0110092040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350 875,17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45 000,00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45 000,00</w:t>
            </w:r>
          </w:p>
        </w:tc>
      </w:tr>
      <w:tr>
        <w:trPr>
          <w:trHeight w:val="82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на подготовку описаний местоположения границ населенных пунктов территориальных зон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01100S5050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1 500,00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83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01100S5050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1 500,00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98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01100S5050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1 500,00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373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01100S5050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1 500,00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01100S5050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1 500,00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01100S5050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1 500,00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701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межбюджетные трансферты бюджетам сельских поселений на осуществление расходов направленных на реализацию мероприятий по поддержки местных инициатив в рамках подпрограммы "Поддержка местных инициатив"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0110076410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700 000,00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86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0110076410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700 000,00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98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0110076410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700 000,00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3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39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0110076410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700 000,00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0110076410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700 000,00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0110076410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700 000,00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791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направленные на реализацию мероприятий по поддержки местных инициатив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01100S6410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172 080,00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791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01100S6410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172 080,00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9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01100S6410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172 080,00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01100S6410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172 080,00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01100S6410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172 080,00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47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01100S6410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172 080,00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софинансирование по инициативе жителей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01100S7490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85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49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01100S7490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98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01100S7490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6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01100S7490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01100S7490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53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01100S7490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671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Подпрограмма Дорожная деятельность в отношении автомобильных дорог местного пользования в границах населенных пунктах муниципального образования Шадринский сельсовет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0120000000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2 527 777,74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224 900,00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238 200,00</w:t>
            </w:r>
          </w:p>
        </w:tc>
      </w:tr>
      <w:tr>
        <w:trPr>
          <w:trHeight w:val="83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0120075090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2 217 900,00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82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0120075090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2 217 900,00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98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0120075090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2 217 900,00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6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0120075090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2 217 900,00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6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0120075090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2 217 900,00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1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60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0120075090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2 217 900,00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9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по содержанию внутрипоселенческих автомобильных дорог общего пользования местного значения.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0120092020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307 652,94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224 900,00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238 200,00</w:t>
            </w:r>
          </w:p>
        </w:tc>
      </w:tr>
      <w:tr>
        <w:trPr>
          <w:trHeight w:val="83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0120092020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307 652,94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224 900,00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238 200,00</w:t>
            </w:r>
          </w:p>
        </w:tc>
      </w:tr>
      <w:tr>
        <w:trPr>
          <w:trHeight w:val="1014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0120092020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307 652,94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224 900,00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238 200,00</w:t>
            </w:r>
          </w:p>
        </w:tc>
      </w:tr>
      <w:tr>
        <w:trPr>
          <w:trHeight w:val="49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0120092020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307 652,94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224 900,00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238 200,00</w:t>
            </w:r>
          </w:p>
        </w:tc>
      </w:tr>
      <w:tr>
        <w:trPr>
          <w:trHeight w:val="46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0120092020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307 652,94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224 900,00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238 200,00</w:t>
            </w:r>
          </w:p>
        </w:tc>
      </w:tr>
      <w:tr>
        <w:trPr>
          <w:trHeight w:val="388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66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0120092020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307 652,94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224 900,00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238 200,00</w:t>
            </w:r>
          </w:p>
        </w:tc>
      </w:tr>
      <w:tr>
        <w:trPr>
          <w:trHeight w:val="2104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01200S5090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2 224,80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86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01200S5090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2 224,80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1029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69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01200S5090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2 224,80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6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01200S5090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2 224,80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3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01200S5090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2 224,80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7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72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01200S5090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2 224,80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98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Подпрограмма "Обеспечение первичных мер пожарной безопасности в муниципальном образовании "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0130000000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195 300,00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44 469,00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44 469,00</w:t>
            </w:r>
          </w:p>
        </w:tc>
      </w:tr>
      <w:tr>
        <w:trPr>
          <w:trHeight w:val="153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межбюджетные трансферты на обеспечение первичных мер пожарной безопасности в рамках подпрограммы "Предупреждение,спасение,помощь населению края в чрезвычайнных ситуациях"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0130074120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95 300,00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83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0130074120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95 300,00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999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0130074120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95 300,00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85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0130074120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95 300,00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1149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78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0130074120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95 300,00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1014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79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0130074120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95 300,00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119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 xml:space="preserve">Организация по  обеспечению первичных мер пожарной безопасности в муниципальном образовании Шадринский сельсовет 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0130092050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94 984,00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42 469,00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42 469,00</w:t>
            </w:r>
          </w:p>
        </w:tc>
      </w:tr>
      <w:tr>
        <w:trPr>
          <w:trHeight w:val="192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0130092050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10 000,00</w:t>
            </w:r>
          </w:p>
        </w:tc>
      </w:tr>
      <w:tr>
        <w:trPr>
          <w:trHeight w:val="626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0130092050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10 000,00</w:t>
            </w:r>
          </w:p>
        </w:tc>
      </w:tr>
      <w:tr>
        <w:trPr>
          <w:trHeight w:val="746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0130092050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10 000,00</w:t>
            </w:r>
          </w:p>
        </w:tc>
      </w:tr>
      <w:tr>
        <w:trPr>
          <w:trHeight w:val="1104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0130092050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10 000,00</w:t>
            </w:r>
          </w:p>
        </w:tc>
      </w:tr>
      <w:tr>
        <w:trPr>
          <w:trHeight w:val="94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0130092050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10 000,00</w:t>
            </w:r>
          </w:p>
        </w:tc>
      </w:tr>
      <w:tr>
        <w:trPr>
          <w:trHeight w:val="82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0130092050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94 984,00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32 469,00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32 469,00</w:t>
            </w:r>
          </w:p>
        </w:tc>
      </w:tr>
      <w:tr>
        <w:trPr>
          <w:trHeight w:val="999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0130092050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94 984,00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32 469,00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32 469,00</w:t>
            </w:r>
          </w:p>
        </w:tc>
      </w:tr>
      <w:tr>
        <w:trPr>
          <w:trHeight w:val="80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0130092050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94 984,00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32 469,00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32 469,00</w:t>
            </w:r>
          </w:p>
        </w:tc>
      </w:tr>
      <w:tr>
        <w:trPr>
          <w:trHeight w:val="1149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0130092050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94 984,00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32 469,00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32 469,00</w:t>
            </w:r>
          </w:p>
        </w:tc>
      </w:tr>
      <w:tr>
        <w:trPr>
          <w:trHeight w:val="94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0130092050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94 984,00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32 469,00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32 469,00</w:t>
            </w:r>
          </w:p>
        </w:tc>
      </w:tr>
      <w:tr>
        <w:trPr>
          <w:trHeight w:val="791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софинансирование расходов по первичным мерам пожарной безопасности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01300S4120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5 016,00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2 000,00</w:t>
            </w:r>
          </w:p>
        </w:tc>
      </w:tr>
      <w:tr>
        <w:trPr>
          <w:trHeight w:val="83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01300S4120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5 016,00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2 000,00</w:t>
            </w:r>
          </w:p>
        </w:tc>
      </w:tr>
      <w:tr>
        <w:trPr>
          <w:trHeight w:val="98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01300S4120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5 016,00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2 000,00</w:t>
            </w:r>
          </w:p>
        </w:tc>
      </w:tr>
      <w:tr>
        <w:trPr>
          <w:trHeight w:val="82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01300S4120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5 016,00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2 000,00</w:t>
            </w:r>
          </w:p>
        </w:tc>
      </w:tr>
      <w:tr>
        <w:trPr>
          <w:trHeight w:val="1119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01300S4120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5 016,00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2 000,00</w:t>
            </w:r>
          </w:p>
        </w:tc>
      </w:tr>
      <w:tr>
        <w:trPr>
          <w:trHeight w:val="999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01300S4120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5 016,00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2 000,00</w:t>
            </w:r>
          </w:p>
        </w:tc>
      </w:tr>
      <w:tr>
        <w:trPr>
          <w:trHeight w:val="1313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Подпрограмма Профилактика терроризма и экстремизма на территории муниципального образования Шадринский сельсовет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0140000000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</w:tr>
      <w:tr>
        <w:trPr>
          <w:trHeight w:val="1149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Профилактика терроризма и экстремизма на территории муниципального образования Шадринский сельсовет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0140092020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</w:tr>
      <w:tr>
        <w:trPr>
          <w:trHeight w:val="776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0140092020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</w:tr>
      <w:tr>
        <w:trPr>
          <w:trHeight w:val="9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0140092020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</w:tr>
      <w:tr>
        <w:trPr>
          <w:trHeight w:val="791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0140092020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</w:tr>
      <w:tr>
        <w:trPr>
          <w:trHeight w:val="97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0140092020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1 000,00</w:t>
            </w:r>
          </w:p>
        </w:tc>
      </w:tr>
      <w:tr>
        <w:trPr>
          <w:trHeight w:val="746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0140092020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50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0150000000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</w:tr>
      <w:tr>
        <w:trPr>
          <w:trHeight w:val="1149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"Развитие ЖКХ и повышение энергетической эффективности в муниципальном образовании Шадринский сельсовет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0150092030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</w:tr>
      <w:tr>
        <w:trPr>
          <w:trHeight w:val="791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0150092030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</w:tr>
      <w:tr>
        <w:trPr>
          <w:trHeight w:val="1074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0150092030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</w:tr>
      <w:tr>
        <w:trPr>
          <w:trHeight w:val="41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0150092030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0150092030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550 000,00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0150092030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550 000,00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550 000,00</w:t>
            </w:r>
          </w:p>
        </w:tc>
      </w:tr>
      <w:tr>
        <w:trPr>
          <w:trHeight w:val="1179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Подпрограмма Повышение безопасности дорожного движения на территории муниципального образования Шадринский сельсовет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0160000000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</w:tr>
      <w:tr>
        <w:trPr>
          <w:trHeight w:val="1164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Повышение безопастности дорожного движения на территории Муниципального образования Шадринский сельсовет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0160092060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</w:tr>
      <w:tr>
        <w:trPr>
          <w:trHeight w:val="761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0160092060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</w:tr>
      <w:tr>
        <w:trPr>
          <w:trHeight w:val="94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0160092060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</w:tr>
      <w:tr>
        <w:trPr>
          <w:trHeight w:val="44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0160092060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</w:tr>
      <w:tr>
        <w:trPr>
          <w:trHeight w:val="43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0160092060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25 000,00</w:t>
            </w:r>
          </w:p>
        </w:tc>
      </w:tr>
      <w:tr>
        <w:trPr>
          <w:trHeight w:val="46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Дорожное хозяйство (дорожные фонды)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0160092060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25 000,00</w:t>
            </w:r>
          </w:p>
        </w:tc>
      </w:tr>
      <w:tr>
        <w:trPr>
          <w:trHeight w:val="9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Муниципальная программа Осуществление переданных полномочий в области культуры, архитектуры и спорта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0200000000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3 035 357,78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2 428 286,23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58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Осуществление передаваемых полномочий в области культуры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0200092810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2 635 302,91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2 108 242,33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388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Межбюджетные трансферты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0200092810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2 635 302,91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2 108 242,33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1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0200092810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2 635 302,91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2 108 242,33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4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КУЛЬТУРА, КИНЕМАТОГРАФИЯ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0200092810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08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2 635 302,91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2 108 242,33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Культура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0200092810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08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2 635 302,91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2 108 242,33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Культура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0200092810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2 635 302,91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2 108 242,33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791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Осуществление передаваемых полномочий в области физической культуры и спорта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0200092820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400 054,87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320 043,90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4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Межбюджетные трансферты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0200092820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400 054,87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320 043,90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6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0200092820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400 054,87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320 043,90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ОБРАЗОВАНИЕ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0200092820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07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400 054,87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320 043,90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Молодежная политика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0200092820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540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07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400 054,87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320 043,90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130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Молодежная политика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0200092820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07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400 054,87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320 043,90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1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Непрограммные мероприятия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8100000000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6 426 470,47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5 961 499,77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5 810 831,77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Резервный фонд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8100092800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</w:tr>
      <w:tr>
        <w:trPr>
          <w:trHeight w:val="47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бюджетные ассигнования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8100092800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Резервные средства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8100092800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870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</w:tr>
      <w:tr>
        <w:trPr>
          <w:trHeight w:val="388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8100092800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870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Резервные фонды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8100092800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870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50 000,00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137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Резервные фонды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8100092800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50 000,00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50 000,00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50 000,00</w:t>
            </w:r>
          </w:p>
        </w:tc>
      </w:tr>
      <w:tr>
        <w:trPr>
          <w:trHeight w:val="2208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межбюджетные трансферты бюджетам сельских поселений на реализацию мероприятий по неспецифической профилактике инфекций, передающиеся иксодовыми клещами путем организации и проведения акарицидных обработок мест массового отдыха населения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8110075550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5 466,41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88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8110075550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5 466,41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9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8110075550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5 466,41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3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8110075550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5 466,41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155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8110075550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5 466,41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149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143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8110075550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5 466,41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выполнение других обязательств государства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8110092040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</w:tr>
      <w:tr>
        <w:trPr>
          <w:trHeight w:val="189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8110092040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</w:tr>
      <w:tr>
        <w:trPr>
          <w:trHeight w:val="641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8110092040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</w:tr>
      <w:tr>
        <w:trPr>
          <w:trHeight w:val="49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8110092040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</w:tr>
      <w:tr>
        <w:trPr>
          <w:trHeight w:val="59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148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8110092040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572 940,00</w:t>
            </w:r>
          </w:p>
        </w:tc>
      </w:tr>
      <w:tr>
        <w:trPr>
          <w:trHeight w:val="43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149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8110092040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572 940,00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572 940,00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572 940,00</w:t>
            </w:r>
          </w:p>
        </w:tc>
      </w:tr>
      <w:tr>
        <w:trPr>
          <w:trHeight w:val="58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150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Аппарат управления органов местного самоуправления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4 776 523,43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4 317 675,11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4 167 007,11</w:t>
            </w:r>
          </w:p>
        </w:tc>
      </w:tr>
      <w:tr>
        <w:trPr>
          <w:trHeight w:val="182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160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4 019 256,54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4 018 256,54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4 018 256,54</w:t>
            </w:r>
          </w:p>
        </w:tc>
      </w:tr>
      <w:tr>
        <w:trPr>
          <w:trHeight w:val="58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161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4 019 256,54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4 018 256,54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4 018 256,54</w:t>
            </w:r>
          </w:p>
        </w:tc>
      </w:tr>
      <w:tr>
        <w:trPr>
          <w:trHeight w:val="46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162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4 019 256,54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4 018 256,54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4 018 256,54</w:t>
            </w:r>
          </w:p>
        </w:tc>
      </w:tr>
      <w:tr>
        <w:trPr>
          <w:trHeight w:val="152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163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4 019 256,54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4 018 256,54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4 018 256,54</w:t>
            </w:r>
          </w:p>
        </w:tc>
      </w:tr>
      <w:tr>
        <w:trPr>
          <w:trHeight w:val="158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164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8110095000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4 019 256,54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4 018 256,54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4 018 256,54</w:t>
            </w:r>
          </w:p>
        </w:tc>
      </w:tr>
      <w:tr>
        <w:trPr>
          <w:trHeight w:val="82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165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719 191,89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299 418,57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148 750,57</w:t>
            </w:r>
          </w:p>
        </w:tc>
      </w:tr>
      <w:tr>
        <w:trPr>
          <w:trHeight w:val="97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166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719 191,89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299 418,57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148 750,57</w:t>
            </w:r>
          </w:p>
        </w:tc>
      </w:tr>
      <w:tr>
        <w:trPr>
          <w:trHeight w:val="49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167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719 191,89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299 418,57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148 750,57</w:t>
            </w:r>
          </w:p>
        </w:tc>
      </w:tr>
      <w:tr>
        <w:trPr>
          <w:trHeight w:val="156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168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719 191,89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299 418,57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148 750,57</w:t>
            </w:r>
          </w:p>
        </w:tc>
      </w:tr>
      <w:tr>
        <w:trPr>
          <w:trHeight w:val="158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169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8110095000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719 191,89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299 418,57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148 750,57</w:t>
            </w:r>
          </w:p>
        </w:tc>
      </w:tr>
      <w:tr>
        <w:trPr>
          <w:trHeight w:val="44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170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бюджетные ассигнования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38 075,00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1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171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Уплата налогов, сборов и иных платежей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850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38 075,00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7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172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850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38 075,00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150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173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850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38 075,00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146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174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8110095000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38 075,00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3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175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Глава муниципального образования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8110095030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</w:tr>
      <w:tr>
        <w:trPr>
          <w:trHeight w:val="183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176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8110095030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</w:tr>
      <w:tr>
        <w:trPr>
          <w:trHeight w:val="686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177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8110095030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</w:tr>
      <w:tr>
        <w:trPr>
          <w:trHeight w:val="46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178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8110095030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</w:tr>
      <w:tr>
        <w:trPr>
          <w:trHeight w:val="1179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179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8110095030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1 020 884,66</w:t>
            </w:r>
          </w:p>
        </w:tc>
      </w:tr>
      <w:tr>
        <w:trPr>
          <w:trHeight w:val="80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180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8110095030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1 020 884,66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1 020 884,66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1 020 884,66</w:t>
            </w:r>
          </w:p>
        </w:tc>
      </w:tr>
      <w:tr>
        <w:trPr>
          <w:trHeight w:val="189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181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реализацию мероприятий по неспецифической профилактике инфекций, передающиеся иксодовыми клещами путем организации и проведения акарицидных обработок мест массового отдыха населения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81100S5550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655,97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86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182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81100S5550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655,97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1044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183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81100S5550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655,97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184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81100S5550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655,97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155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185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81100S5550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655,97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150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186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81100S5550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655,97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41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187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9100000000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128 477,00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112 885,00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94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188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9170051180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128 477,00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112 885,00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191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189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9170051180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115 362,89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95 493,89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58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190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9170051180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115 362,89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95 493,89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191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9170051180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115 362,89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95 493,89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192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9170051180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115 362,89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95 493,89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53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193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9170051180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115 362,89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95 493,89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91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194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9170051180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13 114,11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17 391,11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1089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195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9170051180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13 114,11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17 391,11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196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9170051180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13 114,11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17 391,11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197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9170051180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02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13 114,11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17 391,11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0,00</w:t>
            </w:r>
          </w:p>
        </w:tc>
      </w:tr>
      <w:tr>
        <w:trPr>
          <w:trHeight w:val="46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198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9170051180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13 114,11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17 391,11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199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Непрограммные расходы органов судебной власти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9200000000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</w:tr>
      <w:tr>
        <w:trPr>
          <w:trHeight w:val="156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Субвенция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9210075140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</w:tr>
      <w:tr>
        <w:trPr>
          <w:trHeight w:val="880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201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9210075140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</w:tr>
      <w:tr>
        <w:trPr>
          <w:trHeight w:val="985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202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9210075140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</w:tr>
      <w:tr>
        <w:trPr>
          <w:trHeight w:val="53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203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9210075140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</w:tr>
      <w:tr>
        <w:trPr>
          <w:trHeight w:val="156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204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9210075140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  <w:i/>
              </w:rPr>
              <w:t>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  <w:i/>
              </w:rPr>
              <w:t>3 139,00</w:t>
            </w:r>
          </w:p>
        </w:tc>
      </w:tr>
      <w:tr>
        <w:trPr>
          <w:trHeight w:val="1537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205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9210075140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3 139,00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3 139,00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3 139,00</w:t>
            </w:r>
          </w:p>
        </w:tc>
      </w:tr>
      <w:tr>
        <w:trPr>
          <w:trHeight w:val="462" w:hRule="atLeast"/>
        </w:trPr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207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Условно утвержденные расходы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237 953,00</w:t>
            </w:r>
          </w:p>
        </w:tc>
        <w:tc>
          <w:tcPr>
            <w:tcW w:w="1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390 791,00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3"/>
        <w:gridCol w:w="1210"/>
        <w:gridCol w:w="2959"/>
        <w:gridCol w:w="1424"/>
        <w:gridCol w:w="982"/>
        <w:gridCol w:w="931"/>
        <w:gridCol w:w="1285"/>
      </w:tblGrid>
      <w:tr>
        <w:trPr>
          <w:trHeight w:val="255" w:hRule="atLeast"/>
        </w:trPr>
        <w:tc>
          <w:tcPr>
            <w:tcW w:w="56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29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1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Приложение 6</w:t>
            </w:r>
          </w:p>
        </w:tc>
      </w:tr>
      <w:tr>
        <w:trPr>
          <w:trHeight w:val="255" w:hRule="atLeast"/>
        </w:trPr>
        <w:tc>
          <w:tcPr>
            <w:tcW w:w="56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29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1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к  решению Шадринского </w:t>
            </w:r>
          </w:p>
        </w:tc>
      </w:tr>
      <w:tr>
        <w:trPr>
          <w:trHeight w:val="255" w:hRule="atLeast"/>
        </w:trPr>
        <w:tc>
          <w:tcPr>
            <w:tcW w:w="56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29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1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сельского Совета депутатов</w:t>
            </w:r>
          </w:p>
        </w:tc>
      </w:tr>
      <w:tr>
        <w:trPr>
          <w:trHeight w:val="255" w:hRule="atLeast"/>
        </w:trPr>
        <w:tc>
          <w:tcPr>
            <w:tcW w:w="56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29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19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№ </w:t>
            </w:r>
            <w:r>
              <w:rPr/>
              <w:t>20-133Р от 11.05.2023г</w:t>
            </w:r>
          </w:p>
        </w:tc>
      </w:tr>
      <w:tr>
        <w:trPr>
          <w:trHeight w:val="30" w:hRule="atLeast"/>
        </w:trPr>
        <w:tc>
          <w:tcPr>
            <w:tcW w:w="56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29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4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3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8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/>
        <w:tc>
          <w:tcPr>
            <w:tcW w:w="9354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Распределение бюджетных ассигнований по целевым статьям (муниципальным программам сельсовета и непрограммным направлениям деятельности), группам и подгруппам видов расходов, разделам, подразделам  классификации расходов   бюджета сельсовета на 2021год и плановый период  2022-2023 годов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4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КБК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ПБС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 xml:space="preserve">Сумма на 2023 год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Сумма на 2024 год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Сумма на 2025год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КЦСР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Наименование КЦСР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ВСЕГО: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3 529 173,41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116 024,00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3 139,00</w:t>
            </w:r>
          </w:p>
        </w:tc>
      </w:tr>
      <w:tr>
        <w:trPr>
          <w:trHeight w:val="1104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9170051180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108 608,00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112 885,00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1134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3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9170051180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Администрация Шадринского сельсовета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108 608,00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112 885,00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313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9210075140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3 139,00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3 139,00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3 139,00</w:t>
            </w:r>
          </w:p>
        </w:tc>
      </w:tr>
      <w:tr>
        <w:trPr>
          <w:trHeight w:val="1149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5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9210075140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Администрация Шадринского сельсовета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3 139,00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3 139,00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3 139,00</w:t>
            </w:r>
          </w:p>
        </w:tc>
      </w:tr>
      <w:tr>
        <w:trPr>
          <w:trHeight w:val="1343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01300S4120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Иные межбюджетные трансферты на обеспечение первичных мер пожарной безопастности в рамках подпрогаммы "Предупреждение, спасение, помощь населению края в чрезвычайных ситуациях"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95 300,00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1283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7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01300S4120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межбюджетные трансферты на обеспечение первичных мер пожарной безопастности в рамках подпрогаммы "Предупреждение, спасение, помощь населению края в чрезвычайных ситуациях"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Администрация Шадринского сельсовета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95 300,00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776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01300S7555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Иные межбюджетные трансферты бюджетам сельских поселений на реализацию мероприятий по неспецифической профилактике инфекций, передающиеся иксодовыми клещами путем организации и проведения акарицидных обработок мест массового  отдыха населения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Администрация Шадринского сельсовета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5 466,41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1335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9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01300S7555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межбюджетные трансферты бюджетам сельских поселений на реализацию мероприятий по неспецифической профилактике инфекций, передающиеся иксодовыми клещами путем организации и проведения акарицидных обработок мест массового  отдыха населения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Администрация Шадринского сельсовета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5 466,41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410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9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0110077490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Иные межбюджетные трансферты бюджетам сельских поселений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Администрация Шадринского сельсовета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250 000,00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1155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0110077490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межбюджетные трансферты бюджетам сельских поселений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Администрация Шадринского сельсовета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250 000,00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970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11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0120075090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Администрация Шадринского сельсовета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2 217 900,00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1785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0120075090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Администрация Шадринского сельсовета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2 217 900,00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880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11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010075050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Субсидии бюджетам муниципальных образований на подготовку описаний местоположения границ населенных пунктов территориальных зон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Администрация Шадринского сельсовета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148 760,00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895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0110075050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Субсидии бюджетам муниципальных образований на подготовку описаний местоположения границ населенных пунктов территориальных зон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Администрация Шадринского сельсовета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148 760,00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507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13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010076410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Иные межбюджетные трансферты бюджетам сельских поселений на осуществление расходов направленных на реализацию мероприятий по поддержки местных инициатив в рамках подпрограммы "Поддержка местных инициатив"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b/>
              </w:rPr>
              <w:t>Администрация Шадринского сельсовета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700 000,00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1260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14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010076410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межбюджетные трансферты бюджетам сельских поселений на осуществление расходов направленных на реализацию мероприятий по поддержки местных инициатив в рамках подпрограммы "Поддержка местных инициатив"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Администрация Шадринского сельсовета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700 000,00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1"/>
        <w:gridCol w:w="3859"/>
        <w:gridCol w:w="1653"/>
        <w:gridCol w:w="1482"/>
        <w:gridCol w:w="1790"/>
      </w:tblGrid>
      <w:tr>
        <w:trPr>
          <w:trHeight w:val="315" w:hRule="atLeast"/>
        </w:trPr>
        <w:tc>
          <w:tcPr>
            <w:tcW w:w="57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5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7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Приложение7</w:t>
            </w:r>
          </w:p>
        </w:tc>
      </w:tr>
      <w:tr>
        <w:trPr>
          <w:trHeight w:val="315" w:hRule="atLeast"/>
        </w:trPr>
        <w:tc>
          <w:tcPr>
            <w:tcW w:w="57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2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 xml:space="preserve">к  решению Шадринского </w:t>
            </w:r>
          </w:p>
        </w:tc>
      </w:tr>
      <w:tr>
        <w:trPr>
          <w:trHeight w:val="315" w:hRule="atLeast"/>
        </w:trPr>
        <w:tc>
          <w:tcPr>
            <w:tcW w:w="57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5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7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сельского Совета депутатов</w:t>
            </w:r>
          </w:p>
        </w:tc>
      </w:tr>
      <w:tr>
        <w:trPr>
          <w:trHeight w:val="300" w:hRule="atLeast"/>
        </w:trPr>
        <w:tc>
          <w:tcPr>
            <w:tcW w:w="57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8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5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27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 xml:space="preserve">№ </w:t>
            </w:r>
            <w:r>
              <w:rPr/>
              <w:t>20-133Р от 11.05.2023г</w:t>
            </w:r>
          </w:p>
        </w:tc>
      </w:tr>
      <w:tr>
        <w:trPr/>
        <w:tc>
          <w:tcPr>
            <w:tcW w:w="57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8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5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4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7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9355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Распределение иных межбюджетных трансфертов, передаваемых бюджету муниципального района из бюджета Шадринского сельсовета на осуществление части полномочий по решению вопросов местного значения в соответствии с заключенными соглашениями на 2023 год и плановый период 2024 -2025 годов</w:t>
            </w:r>
          </w:p>
        </w:tc>
      </w:tr>
      <w:tr>
        <w:trPr/>
        <w:tc>
          <w:tcPr>
            <w:tcW w:w="57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8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5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8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9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7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85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5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48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7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(руб)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Наименование КЦСР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Сумма на           2023год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Сумма на                 2024 год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Сумма на                    2025 год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38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</w:tr>
      <w:tr>
        <w:trPr>
          <w:trHeight w:val="810" w:hRule="atLeast"/>
        </w:trPr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8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межбюджетные трансферты на осуществление передаваемых полномочий в области культуры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2 635 302,91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2 108 242,33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780" w:hRule="atLeast"/>
        </w:trPr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8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межбюджетные трансферты на осуществление передаваемых полномочий в области физической культуры и спорта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400 054,87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320 043,90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315" w:hRule="atLeast"/>
        </w:trPr>
        <w:tc>
          <w:tcPr>
            <w:tcW w:w="44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Всего: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3 035 357,78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2 428 286,23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1"/>
        <w:gridCol w:w="3858"/>
        <w:gridCol w:w="1655"/>
        <w:gridCol w:w="1481"/>
        <w:gridCol w:w="1790"/>
      </w:tblGrid>
      <w:tr>
        <w:trPr>
          <w:trHeight w:val="315" w:hRule="atLeast"/>
        </w:trPr>
        <w:tc>
          <w:tcPr>
            <w:tcW w:w="57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7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>
                <w:b/>
              </w:rPr>
              <w:t>Приложение7</w:t>
            </w:r>
          </w:p>
        </w:tc>
      </w:tr>
      <w:tr>
        <w:trPr>
          <w:trHeight w:val="315" w:hRule="atLeast"/>
        </w:trPr>
        <w:tc>
          <w:tcPr>
            <w:tcW w:w="57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2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 xml:space="preserve">к  решению Шадринского </w:t>
            </w:r>
          </w:p>
        </w:tc>
      </w:tr>
      <w:tr>
        <w:trPr>
          <w:trHeight w:val="315" w:hRule="atLeast"/>
        </w:trPr>
        <w:tc>
          <w:tcPr>
            <w:tcW w:w="57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5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7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сельского Совета депутатов</w:t>
            </w:r>
          </w:p>
        </w:tc>
      </w:tr>
      <w:tr>
        <w:trPr>
          <w:trHeight w:val="300" w:hRule="atLeast"/>
        </w:trPr>
        <w:tc>
          <w:tcPr>
            <w:tcW w:w="57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85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27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 xml:space="preserve">№ </w:t>
            </w:r>
            <w:r>
              <w:rPr/>
              <w:t>20-133Р от 11.05.2023г</w:t>
            </w:r>
          </w:p>
        </w:tc>
      </w:tr>
      <w:tr>
        <w:trPr/>
        <w:tc>
          <w:tcPr>
            <w:tcW w:w="57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85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48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7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9355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Распределение иных межбюджетных трансфертов, передаваемых бюджету муниципального района из бюджета Шадринского сельсовета на осуществление части полномочий по решению вопросов местного значения в соответствии с заключенными соглашениями на 2023 год и плановый период 2024 -2025 годов</w:t>
            </w:r>
          </w:p>
        </w:tc>
      </w:tr>
      <w:tr>
        <w:trPr/>
        <w:tc>
          <w:tcPr>
            <w:tcW w:w="57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85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5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8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9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7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3858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48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79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(руб)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Наименование КЦСР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Сумма на           2023год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Сумма на                 2024 год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Сумма на                    2025 год</w:t>
            </w:r>
          </w:p>
        </w:tc>
      </w:tr>
      <w:tr>
        <w:trPr>
          <w:trHeight w:val="120" w:hRule="atLeast"/>
        </w:trPr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</w:tr>
      <w:tr>
        <w:trPr>
          <w:trHeight w:val="810" w:hRule="atLeast"/>
        </w:trPr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межбюджетные трансферты на осуществление передаваемых полномочий в области культуры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2 635 302,91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2 108 242,33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780" w:hRule="atLeast"/>
        </w:trPr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межбюджетные трансферты на осуществление передаваемых полномочий в области физической культуры и спорта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400 054,87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320 043,90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315" w:hRule="atLeast"/>
        </w:trPr>
        <w:tc>
          <w:tcPr>
            <w:tcW w:w="44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Всего: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3 035 357,78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2 428 286,23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ageBreakBefore w:val="false"/>
        <w:spacing w:before="0" w:after="240"/>
        <w:ind w:left="0" w:right="0" w:hanging="0"/>
        <w:rPr/>
      </w:pPr>
      <w:r>
        <w:rPr>
          <w:sz w:val="22"/>
        </w:rPr>
        <w:t>Приложение № 8</w:t>
        <w:br/>
        <w:t>к  решению Шадринского сельского совета депутатов от 11.05.2023г  № 20-133Р</w:t>
      </w:r>
    </w:p>
    <w:tbl>
      <w:tblPr>
        <w:tblStyle w:val="Style_3"/>
        <w:tblW w:w="5000" w:type="pct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0"/>
        <w:gridCol w:w="2140"/>
        <w:gridCol w:w="245"/>
        <w:gridCol w:w="3652"/>
        <w:gridCol w:w="965"/>
        <w:gridCol w:w="773"/>
      </w:tblGrid>
      <w:tr>
        <w:trPr/>
        <w:tc>
          <w:tcPr>
            <w:tcW w:w="7617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</w:rPr>
              <w:t>СВЕДЕНИЯ</w:t>
            </w:r>
          </w:p>
        </w:tc>
        <w:tc>
          <w:tcPr>
            <w:tcW w:w="965" w:type="dxa"/>
            <w:tcBorders/>
            <w:shd w:fill="auto" w:val="clear"/>
            <w:vAlign w:val="bottom"/>
          </w:tcPr>
          <w:p>
            <w:pPr>
              <w:pStyle w:val="Normal"/>
              <w:ind w:left="0" w:right="57" w:hanging="0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Коды</w:t>
            </w:r>
          </w:p>
        </w:tc>
      </w:tr>
      <w:tr>
        <w:trPr>
          <w:trHeight w:val="296" w:hRule="atLeast"/>
        </w:trPr>
        <w:tc>
          <w:tcPr>
            <w:tcW w:w="7617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</w:rPr>
              <w:t>о нормативах распределения поступлений между бюджетами бюджетной системы Российской Федерации</w:t>
            </w:r>
          </w:p>
        </w:tc>
        <w:tc>
          <w:tcPr>
            <w:tcW w:w="965" w:type="dxa"/>
            <w:tcBorders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57" w:hanging="0"/>
              <w:jc w:val="right"/>
              <w:rPr/>
            </w:pPr>
            <w:r>
              <w:rPr>
                <w:sz w:val="22"/>
              </w:rPr>
              <w:t>Форма по КФД</w:t>
            </w:r>
          </w:p>
        </w:tc>
        <w:tc>
          <w:tcPr>
            <w:tcW w:w="773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0531457</w:t>
            </w:r>
          </w:p>
        </w:tc>
      </w:tr>
      <w:tr>
        <w:trPr/>
        <w:tc>
          <w:tcPr>
            <w:tcW w:w="37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2"/>
              </w:rPr>
              <w:t>на 20</w:t>
            </w:r>
          </w:p>
        </w:tc>
        <w:tc>
          <w:tcPr>
            <w:tcW w:w="245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2"/>
              </w:rPr>
              <w:t>23</w:t>
            </w:r>
          </w:p>
        </w:tc>
        <w:tc>
          <w:tcPr>
            <w:tcW w:w="3652" w:type="dxa"/>
            <w:tcBorders/>
            <w:shd w:fill="auto" w:val="clear"/>
            <w:vAlign w:val="bottom"/>
          </w:tcPr>
          <w:p>
            <w:pPr>
              <w:pStyle w:val="Normal"/>
              <w:ind w:left="57" w:right="0" w:hanging="0"/>
              <w:rPr/>
            </w:pPr>
            <w:r>
              <w:rPr>
                <w:sz w:val="22"/>
              </w:rPr>
              <w:t>год</w:t>
            </w:r>
          </w:p>
        </w:tc>
        <w:tc>
          <w:tcPr>
            <w:tcW w:w="965" w:type="dxa"/>
            <w:tcBorders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57" w:hanging="0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3" w:type="dxa"/>
            <w:tcBorders>
              <w:top w:val="single" w:sz="4" w:space="0" w:color="000000"/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00.05.2023</w:t>
            </w:r>
          </w:p>
        </w:tc>
      </w:tr>
      <w:tr>
        <w:trPr>
          <w:trHeight w:val="280" w:hRule="atLeast"/>
        </w:trPr>
        <w:tc>
          <w:tcPr>
            <w:tcW w:w="1580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2"/>
              </w:rPr>
              <w:t>Наименование финансового органа</w:t>
            </w:r>
          </w:p>
        </w:tc>
        <w:tc>
          <w:tcPr>
            <w:tcW w:w="6037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Администрация Шадринского сельсовета</w:t>
            </w:r>
          </w:p>
        </w:tc>
        <w:tc>
          <w:tcPr>
            <w:tcW w:w="965" w:type="dxa"/>
            <w:tcBorders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57" w:hanging="0"/>
              <w:jc w:val="right"/>
              <w:rPr/>
            </w:pPr>
            <w:r>
              <w:rPr>
                <w:sz w:val="22"/>
              </w:rPr>
              <w:t>по ОКПО</w:t>
            </w:r>
          </w:p>
        </w:tc>
        <w:tc>
          <w:tcPr>
            <w:tcW w:w="773" w:type="dxa"/>
            <w:tcBorders>
              <w:top w:val="single" w:sz="4" w:space="0" w:color="000000"/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0" w:hRule="atLeast"/>
        </w:trPr>
        <w:tc>
          <w:tcPr>
            <w:tcW w:w="1580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2"/>
              </w:rPr>
              <w:t>Наименование бюджета</w:t>
            </w:r>
          </w:p>
        </w:tc>
        <w:tc>
          <w:tcPr>
            <w:tcW w:w="6037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Бюджет  Шадринского сельсовета Козульского района</w:t>
            </w:r>
          </w:p>
        </w:tc>
        <w:tc>
          <w:tcPr>
            <w:tcW w:w="965" w:type="dxa"/>
            <w:tcBorders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57" w:hanging="0"/>
              <w:jc w:val="right"/>
              <w:rPr/>
            </w:pPr>
            <w:r>
              <w:rPr>
                <w:sz w:val="22"/>
              </w:rPr>
              <w:t>Номер счета</w:t>
            </w:r>
          </w:p>
        </w:tc>
        <w:tc>
          <w:tcPr>
            <w:tcW w:w="773" w:type="dxa"/>
            <w:tcBorders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40101</w:t>
            </w:r>
          </w:p>
        </w:tc>
      </w:tr>
      <w:tr>
        <w:trPr>
          <w:trHeight w:val="560" w:hRule="atLeast"/>
        </w:trPr>
        <w:tc>
          <w:tcPr>
            <w:tcW w:w="1580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2"/>
              </w:rPr>
              <w:t xml:space="preserve">Наименование органа </w:t>
              <w:br/>
              <w:t>Федерального казначейства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Отдел №37 Управления Федерального казначейства по Красноярскому краю</w:t>
            </w:r>
          </w:p>
        </w:tc>
        <w:tc>
          <w:tcPr>
            <w:tcW w:w="965" w:type="dxa"/>
            <w:tcBorders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57" w:hanging="0"/>
              <w:jc w:val="right"/>
              <w:rPr/>
            </w:pPr>
            <w:r>
              <w:rPr>
                <w:sz w:val="22"/>
              </w:rPr>
              <w:t>по КОФК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1933</w:t>
            </w:r>
          </w:p>
        </w:tc>
      </w:tr>
      <w:tr>
        <w:trPr>
          <w:trHeight w:val="483" w:hRule="atLeast"/>
        </w:trPr>
        <w:tc>
          <w:tcPr>
            <w:tcW w:w="1580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2"/>
              </w:rPr>
              <w:t>Единица измерения: руб.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65" w:type="dxa"/>
            <w:tcBorders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57" w:hanging="0"/>
              <w:jc w:val="right"/>
              <w:rPr/>
            </w:pPr>
            <w:r>
              <w:rPr>
                <w:sz w:val="22"/>
              </w:rPr>
              <w:t>по ОКЕИ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383</w:t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tbl>
      <w:tblPr>
        <w:tblStyle w:val="Style_3"/>
        <w:tblW w:w="9360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32"/>
        <w:gridCol w:w="1491"/>
        <w:gridCol w:w="1118"/>
        <w:gridCol w:w="897"/>
        <w:gridCol w:w="1196"/>
        <w:gridCol w:w="1121"/>
        <w:gridCol w:w="924"/>
      </w:tblGrid>
      <w:tr>
        <w:trPr>
          <w:trHeight w:val="569" w:hRule="atLeast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 xml:space="preserve">Наименование </w:t>
              <w:br/>
              <w:t>показателя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Код по БК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Норматив (процент) отчислений в бюджет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Код типа бюджета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Код по ОКТМО муниципального образования, для которого установлен норматив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Действие норматива</w:t>
            </w:r>
          </w:p>
        </w:tc>
      </w:tr>
      <w:tr>
        <w:trPr/>
        <w:tc>
          <w:tcPr>
            <w:tcW w:w="22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дата</w:t>
              <w:br/>
              <w:t>начала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дата</w:t>
              <w:br/>
              <w:t>окончания</w:t>
            </w:r>
          </w:p>
        </w:tc>
      </w:tr>
      <w:tr>
        <w:trPr>
          <w:trHeight w:val="280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7</w:t>
            </w:r>
          </w:p>
        </w:tc>
      </w:tr>
      <w:tr>
        <w:trPr>
          <w:trHeight w:val="1629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283" w:right="0" w:hanging="28"/>
              <w:jc w:val="center"/>
              <w:rPr/>
            </w:pPr>
            <w:r>
              <w:rPr>
                <w:sz w:val="22"/>
              </w:rPr>
              <w:t>01611105035100000120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6510" w:leader="none"/>
              </w:tabs>
              <w:jc w:val="center"/>
              <w:rPr/>
            </w:pPr>
            <w:r>
              <w:rPr>
                <w:sz w:val="22"/>
              </w:rPr>
              <w:t>04626430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794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283" w:right="0" w:hanging="28"/>
              <w:jc w:val="center"/>
              <w:rPr/>
            </w:pPr>
            <w:r>
              <w:rPr>
                <w:sz w:val="22"/>
              </w:rPr>
              <w:t>01611701050100000180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6510" w:leader="none"/>
              </w:tabs>
              <w:jc w:val="center"/>
              <w:rPr/>
            </w:pPr>
            <w:r>
              <w:rPr>
                <w:sz w:val="22"/>
              </w:rPr>
              <w:t>04626430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703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</w:rPr>
              <w:t>Прочие неналоговые доходы бюджетов сельских поселений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01611705050100000180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04626430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1197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283" w:right="0" w:hanging="28"/>
              <w:jc w:val="center"/>
              <w:rPr/>
            </w:pPr>
            <w:r>
              <w:rPr>
                <w:sz w:val="22"/>
              </w:rPr>
              <w:t>01611715030100002150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6510" w:leader="none"/>
              </w:tabs>
              <w:jc w:val="center"/>
              <w:rPr/>
            </w:pPr>
            <w:r>
              <w:rPr>
                <w:sz w:val="22"/>
              </w:rPr>
              <w:t>04626430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1197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01611715030100001150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04626430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1197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</w:rPr>
              <w:t>Дотации бюджетам сельских поселений  на выравнивание  бюджетной обеспеченности из бюджета субъекта РФ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01620215001100000150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04626430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1130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</w:rPr>
              <w:t xml:space="preserve">Дотации бюджетам сельских поселений  на выравнивание  бюджетной обеспеченности из бюджетов муниципальных районов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0162021600110000150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/>
            </w:pPr>
            <w:r>
              <w:rPr>
                <w:sz w:val="22"/>
              </w:rPr>
              <w:t xml:space="preserve">           </w:t>
            </w:r>
            <w:r>
              <w:rPr>
                <w:sz w:val="22"/>
              </w:rPr>
              <w:t>04626430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1274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</w:rPr>
              <w:t>Субвенции бюджетам сельских поселений  на  выполнение  государственных  полномочий по созданию и обеспечению деятельности административных комиссий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01620230024107514150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04626430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1094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01620235118100000150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04626430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879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2"/>
              </w:rPr>
              <w:t>Иные межбюджетные трансферты передаваемые бюджетам сельских поселений (сбалансированность).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01620215002100000150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04626430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1208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Times New Roman CYR" w:hAnsi="Times New Roman CYR"/>
                <w:sz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 CYR" w:hAnsi="Times New Roman CYR"/>
                <w:sz w:val="22"/>
              </w:rPr>
              <w:t>01611302065100000130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04626430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632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</w:rPr>
              <w:t xml:space="preserve">Средства самообложения граждан, зачисляемые в бюджет сельских поселений 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/>
            </w:pPr>
            <w:r>
              <w:rPr>
                <w:sz w:val="22"/>
              </w:rPr>
              <w:t>Самооблажение граждан зачисляемые в бюджеты муниципальных образований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 CYR" w:hAnsi="Times New Roman CYR"/>
                <w:sz w:val="22"/>
              </w:rPr>
              <w:t>01611714030100000150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04626430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04626430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2415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, начисленных на излишне взысканные суммы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 CYR" w:hAnsi="Times New Roman CYR"/>
                <w:sz w:val="22"/>
              </w:rPr>
              <w:t>01620805000100000180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/>
            </w:pPr>
            <w:r>
              <w:rPr>
                <w:sz w:val="22"/>
              </w:rPr>
              <w:t xml:space="preserve">           </w:t>
            </w:r>
            <w:r>
              <w:rPr>
                <w:sz w:val="22"/>
              </w:rPr>
              <w:t>04626430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1913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</w:rPr>
              <w:t>Субсидии бюджетам муниципальных образований на подготовку описаний местоположения границ населенных пунктов территориальных зон</w:t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01620229999107505150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/>
            </w:pPr>
            <w:r>
              <w:rPr>
                <w:sz w:val="22"/>
              </w:rPr>
              <w:t xml:space="preserve">          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/>
            </w:pPr>
            <w:r>
              <w:rPr>
                <w:sz w:val="22"/>
              </w:rPr>
              <w:t xml:space="preserve">           </w:t>
            </w:r>
            <w:r>
              <w:rPr>
                <w:sz w:val="22"/>
              </w:rPr>
              <w:t>04626430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1797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2"/>
              </w:rPr>
              <w:t>Иные межбюджетные трансферты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01620249999107412150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/>
            </w:pPr>
            <w:r>
              <w:rPr>
                <w:sz w:val="22"/>
              </w:rPr>
              <w:t xml:space="preserve">           </w:t>
            </w:r>
            <w:r>
              <w:rPr>
                <w:sz w:val="22"/>
              </w:rPr>
              <w:t>04626430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1553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color w:val="000000"/>
                <w:sz w:val="20"/>
              </w:rPr>
              <w:t>Иные межбюджетные трансферты бюджетам сельских поселений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t>01620249999107749150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04626430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1823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2"/>
              </w:rPr>
              <w:t>Иные межбюджетные трансферты бюджетам сельских поселений на осуществление расходов направленных на реализацию мероприятий по поддержки местных инициатив в рамках подпрограммы "Поддержка местных инициатив".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01620249999107641150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04626430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1279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2"/>
              </w:rPr>
              <w:t>Иные межбюджетные трансферты бюджетам сельских поселений за содействие развития налогового потенциала.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01620249999107745150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tabs>
                <w:tab w:val="clear" w:pos="720"/>
                <w:tab w:val="left" w:pos="540" w:leader="none"/>
              </w:tabs>
              <w:rPr/>
            </w:pPr>
            <w:r>
              <w:rPr>
                <w:sz w:val="22"/>
              </w:rPr>
              <w:tab/>
              <w:t>04626430</w:t>
            </w:r>
          </w:p>
          <w:p>
            <w:pPr>
              <w:pStyle w:val="Normal"/>
              <w:tabs>
                <w:tab w:val="clear" w:pos="720"/>
                <w:tab w:val="left" w:pos="540" w:leader="none"/>
              </w:tabs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04626430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1410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2"/>
              </w:rPr>
              <w:t>Иные межбюджетные трансферты  бюджетам сельских поселений на организацию и проведение акарицидных обработок мест массового отдыха населения.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t>01620249999107555150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04626430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  <w:tr>
        <w:trPr>
          <w:trHeight w:val="2784" w:hRule="exact"/>
        </w:trPr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t>01620229999107509150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100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10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04626430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01.01.2023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31.12.2023</w:t>
            </w:r>
          </w:p>
        </w:tc>
      </w:tr>
    </w:tbl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 Black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XO Thames">
    <w:charset w:val="cc"/>
    <w:family w:val="roman"/>
    <w:pitch w:val="variable"/>
  </w:font>
  <w:font w:name="Verdan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next w:val="Normal"/>
    <w:link w:val="Style_178_ch"/>
    <w:uiPriority w:val="9"/>
    <w:qFormat/>
    <w:pPr>
      <w:widowControl/>
      <w:numPr>
        <w:ilvl w:val="0"/>
        <w:numId w:val="1"/>
      </w:numPr>
      <w:bidi w:val="0"/>
      <w:spacing w:lineRule="auto" w:line="240" w:before="0" w:after="0"/>
      <w:ind w:left="0" w:right="0" w:hanging="0"/>
      <w:jc w:val="left"/>
      <w:outlineLvl w:val="0"/>
    </w:pPr>
    <w:rPr>
      <w:rFonts w:ascii="Arial Black" w:hAnsi="Arial Black" w:eastAsia="NSimSun" w:cs="Arial"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2">
    <w:name w:val="Heading 2"/>
    <w:next w:val="Normal"/>
    <w:link w:val="Style_311_ch"/>
    <w:uiPriority w:val="9"/>
    <w:qFormat/>
    <w:pPr>
      <w:widowControl/>
      <w:numPr>
        <w:ilvl w:val="1"/>
        <w:numId w:val="1"/>
      </w:numPr>
      <w:bidi w:val="0"/>
      <w:spacing w:lineRule="auto" w:line="240" w:before="0" w:after="0"/>
      <w:ind w:left="0" w:right="0" w:hanging="0"/>
      <w:jc w:val="left"/>
      <w:outlineLvl w:val="1"/>
    </w:pPr>
    <w:rPr>
      <w:rFonts w:ascii="Liberation Serif" w:hAnsi="Liberation Serif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3">
    <w:name w:val="Heading 3"/>
    <w:basedOn w:val="Normal"/>
    <w:next w:val="Normal"/>
    <w:link w:val="Style_230_ch"/>
    <w:qFormat/>
    <w:pPr>
      <w:keepNext w:val="true"/>
      <w:numPr>
        <w:ilvl w:val="2"/>
        <w:numId w:val="1"/>
      </w:numPr>
      <w:ind w:left="0" w:right="0" w:firstLine="720"/>
      <w:jc w:val="both"/>
      <w:outlineLvl w:val="2"/>
    </w:pPr>
    <w:rPr>
      <w:sz w:val="28"/>
    </w:rPr>
  </w:style>
  <w:style w:type="paragraph" w:styleId="4">
    <w:name w:val="Heading 4"/>
    <w:next w:val="Normal"/>
    <w:link w:val="Style_300_ch"/>
    <w:uiPriority w:val="9"/>
    <w:qFormat/>
    <w:pPr>
      <w:widowControl/>
      <w:numPr>
        <w:ilvl w:val="3"/>
        <w:numId w:val="1"/>
      </w:numPr>
      <w:bidi w:val="0"/>
      <w:spacing w:lineRule="auto" w:line="240" w:before="0" w:after="0"/>
      <w:ind w:left="0" w:right="0" w:hanging="0"/>
      <w:jc w:val="left"/>
      <w:outlineLvl w:val="3"/>
    </w:pPr>
    <w:rPr>
      <w:rFonts w:ascii="Liberation Serif" w:hAnsi="Liberation Serif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">
    <w:name w:val="Heading 5"/>
    <w:basedOn w:val="Normal"/>
    <w:next w:val="Normal"/>
    <w:link w:val="Style_272_ch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paragraph" w:styleId="6">
    <w:name w:val="Heading 6"/>
    <w:next w:val="Normal"/>
    <w:link w:val="Style_325_ch"/>
    <w:uiPriority w:val="9"/>
    <w:qFormat/>
    <w:pPr>
      <w:widowControl/>
      <w:numPr>
        <w:ilvl w:val="5"/>
        <w:numId w:val="1"/>
      </w:numPr>
      <w:bidi w:val="0"/>
      <w:spacing w:lineRule="auto" w:line="240" w:before="0" w:after="0"/>
      <w:ind w:left="0" w:right="0" w:hanging="0"/>
      <w:jc w:val="left"/>
      <w:outlineLvl w:val="5"/>
    </w:pPr>
    <w:rPr>
      <w:rFonts w:ascii="Liberation Serif" w:hAnsi="Liberation Serif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Heading 7"/>
    <w:basedOn w:val="Normal"/>
    <w:next w:val="Normal"/>
    <w:link w:val="Style_91_ch"/>
    <w:qFormat/>
    <w:pPr>
      <w:keepNext w:val="true"/>
      <w:widowControl w:val="false"/>
      <w:numPr>
        <w:ilvl w:val="6"/>
        <w:numId w:val="1"/>
      </w:numPr>
      <w:ind w:left="0" w:right="0" w:firstLine="851"/>
      <w:jc w:val="both"/>
      <w:outlineLvl w:val="6"/>
    </w:pPr>
    <w:rPr>
      <w:b/>
      <w:sz w:val="28"/>
    </w:rPr>
  </w:style>
  <w:style w:type="paragraph" w:styleId="8">
    <w:name w:val="Heading 8"/>
    <w:next w:val="Normal"/>
    <w:link w:val="Style_187_ch"/>
    <w:uiPriority w:val="9"/>
    <w:qFormat/>
    <w:pPr>
      <w:widowControl/>
      <w:numPr>
        <w:ilvl w:val="7"/>
        <w:numId w:val="1"/>
      </w:numPr>
      <w:bidi w:val="0"/>
      <w:spacing w:lineRule="auto" w:line="240" w:before="0" w:after="0"/>
      <w:ind w:left="0" w:right="0" w:hanging="0"/>
      <w:jc w:val="left"/>
      <w:outlineLvl w:val="7"/>
    </w:pPr>
    <w:rPr>
      <w:rFonts w:ascii="Liberation Serif" w:hAnsi="Liberation Serif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Heading 9"/>
    <w:next w:val="Normal"/>
    <w:link w:val="Style_198_ch"/>
    <w:qFormat/>
    <w:pPr>
      <w:widowControl/>
      <w:numPr>
        <w:ilvl w:val="8"/>
        <w:numId w:val="1"/>
      </w:numPr>
      <w:bidi w:val="0"/>
      <w:spacing w:lineRule="auto" w:line="240" w:before="0" w:after="0"/>
      <w:ind w:left="0" w:right="0" w:hanging="0"/>
      <w:jc w:val="left"/>
      <w:outlineLvl w:val="8"/>
    </w:pPr>
    <w:rPr>
      <w:rFonts w:ascii="Liberation Serif" w:hAnsi="Liberation Serif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character" w:styleId="Style5">
    <w:name w:val="Содержимое таблицы"/>
    <w:link w:val="Style_42"/>
    <w:qFormat/>
    <w:rPr/>
  </w:style>
  <w:style w:type="character" w:styleId="ConsTitle">
    <w:name w:val="ConsTitle"/>
    <w:link w:val="Style_310"/>
    <w:qFormat/>
    <w:rPr>
      <w:rFonts w:ascii="Arial" w:hAnsi="Arial"/>
      <w:b/>
      <w:color w:val="000000"/>
      <w:spacing w:val="0"/>
      <w:sz w:val="16"/>
    </w:rPr>
  </w:style>
  <w:style w:type="character" w:styleId="BalloonText">
    <w:name w:val="Balloon Text"/>
    <w:link w:val="Style_214"/>
    <w:qFormat/>
    <w:rPr>
      <w:rFonts w:ascii="Tahoma" w:hAnsi="Tahoma"/>
      <w:sz w:val="16"/>
    </w:rPr>
  </w:style>
  <w:style w:type="character" w:styleId="WW8Num5z2">
    <w:name w:val="WW8Num5z2"/>
    <w:link w:val="Style_165"/>
    <w:qFormat/>
    <w:rPr/>
  </w:style>
  <w:style w:type="character" w:styleId="WW8Num6z5">
    <w:name w:val="WW8Num6z5"/>
    <w:link w:val="Style_188"/>
    <w:qFormat/>
    <w:rPr/>
  </w:style>
  <w:style w:type="character" w:styleId="Textbodyindent">
    <w:name w:val="Text body indent"/>
    <w:link w:val="Style_59"/>
    <w:qFormat/>
    <w:rPr>
      <w:sz w:val="28"/>
    </w:rPr>
  </w:style>
  <w:style w:type="character" w:styleId="11">
    <w:name w:val="Цитата1"/>
    <w:link w:val="Style_125"/>
    <w:qFormat/>
    <w:rPr>
      <w:color w:val="000000"/>
      <w:spacing w:val="-10"/>
      <w:sz w:val="28"/>
    </w:rPr>
  </w:style>
  <w:style w:type="character" w:styleId="WW8Num7z1">
    <w:name w:val="WW8Num7z1"/>
    <w:link w:val="Style_36"/>
    <w:qFormat/>
    <w:rPr>
      <w:rFonts w:ascii="Times New Roman" w:hAnsi="Times New Roman"/>
      <w:color w:val="000000"/>
      <w:spacing w:val="0"/>
      <w:sz w:val="20"/>
    </w:rPr>
  </w:style>
  <w:style w:type="character" w:styleId="WW8Num8z7">
    <w:name w:val="WW8Num8z7"/>
    <w:link w:val="Style_308"/>
    <w:qFormat/>
    <w:rPr>
      <w:rFonts w:ascii="Times New Roman" w:hAnsi="Times New Roman"/>
      <w:color w:val="000000"/>
      <w:spacing w:val="0"/>
      <w:sz w:val="20"/>
    </w:rPr>
  </w:style>
  <w:style w:type="character" w:styleId="WW8Num9z8">
    <w:name w:val="WW8Num9z8"/>
    <w:link w:val="Style_120"/>
    <w:qFormat/>
    <w:rPr>
      <w:rFonts w:ascii="Times New Roman" w:hAnsi="Times New Roman"/>
      <w:color w:val="000000"/>
      <w:spacing w:val="0"/>
      <w:sz w:val="20"/>
    </w:rPr>
  </w:style>
  <w:style w:type="character" w:styleId="Footer">
    <w:name w:val="Footer"/>
    <w:link w:val="Style_87"/>
    <w:qFormat/>
    <w:rPr/>
  </w:style>
  <w:style w:type="character" w:styleId="Contents2">
    <w:name w:val="Contents 2"/>
    <w:link w:val="Style_194"/>
    <w:qFormat/>
    <w:rPr>
      <w:rFonts w:ascii="XO Thames" w:hAnsi="XO Thames"/>
      <w:sz w:val="28"/>
    </w:rPr>
  </w:style>
  <w:style w:type="character" w:styleId="WW8Num8z1">
    <w:name w:val="WW8Num8z1"/>
    <w:link w:val="Style_227"/>
    <w:qFormat/>
    <w:rPr>
      <w:rFonts w:ascii="Times New Roman" w:hAnsi="Times New Roman"/>
      <w:color w:val="000000"/>
      <w:spacing w:val="0"/>
      <w:sz w:val="20"/>
    </w:rPr>
  </w:style>
  <w:style w:type="character" w:styleId="Style6">
    <w:name w:val=" Знак Знак Знак"/>
    <w:link w:val="Style_218"/>
    <w:qFormat/>
    <w:rPr>
      <w:rFonts w:ascii="Verdana" w:hAnsi="Verdana"/>
    </w:rPr>
  </w:style>
  <w:style w:type="character" w:styleId="WW8Num9z1">
    <w:name w:val="WW8Num9z1"/>
    <w:link w:val="Style_252"/>
    <w:qFormat/>
    <w:rPr/>
  </w:style>
  <w:style w:type="character" w:styleId="FootnoteCharacters">
    <w:name w:val="Footnote Characters"/>
    <w:link w:val="Style_299"/>
    <w:qFormat/>
    <w:rPr>
      <w:vertAlign w:val="superscript"/>
    </w:rPr>
  </w:style>
  <w:style w:type="character" w:styleId="WW8Num8z0">
    <w:name w:val="WW8Num8z0"/>
    <w:link w:val="Style_172"/>
    <w:qFormat/>
    <w:rPr>
      <w:rFonts w:ascii="Times New Roman" w:hAnsi="Times New Roman"/>
      <w:color w:val="000000"/>
      <w:spacing w:val="0"/>
      <w:sz w:val="20"/>
    </w:rPr>
  </w:style>
  <w:style w:type="character" w:styleId="12">
    <w:name w:val="Основной шрифт абзаца1"/>
    <w:link w:val="Style_68"/>
    <w:qFormat/>
    <w:rPr/>
  </w:style>
  <w:style w:type="character" w:styleId="Style7">
    <w:name w:val="Знак Знак Знак"/>
    <w:link w:val="Style_171"/>
    <w:qFormat/>
    <w:rPr>
      <w:rFonts w:ascii="Verdana" w:hAnsi="Verdana"/>
    </w:rPr>
  </w:style>
  <w:style w:type="character" w:styleId="WW8Num7z2">
    <w:name w:val="WW8Num7z2"/>
    <w:link w:val="Style_149"/>
    <w:qFormat/>
    <w:rPr>
      <w:rFonts w:ascii="Times New Roman" w:hAnsi="Times New Roman"/>
      <w:color w:val="000000"/>
      <w:spacing w:val="0"/>
      <w:sz w:val="20"/>
    </w:rPr>
  </w:style>
  <w:style w:type="character" w:styleId="ListParagraph">
    <w:name w:val="List Paragraph"/>
    <w:link w:val="Style_135"/>
    <w:qFormat/>
    <w:rPr>
      <w:sz w:val="24"/>
    </w:rPr>
  </w:style>
  <w:style w:type="character" w:styleId="WW8Num2z0">
    <w:name w:val="WW8Num2z0"/>
    <w:link w:val="Style_306"/>
    <w:qFormat/>
    <w:rPr>
      <w:rFonts w:ascii="Symbol" w:hAnsi="Symbol"/>
    </w:rPr>
  </w:style>
  <w:style w:type="character" w:styleId="Contents4">
    <w:name w:val="Contents 4"/>
    <w:link w:val="Style_155"/>
    <w:qFormat/>
    <w:rPr>
      <w:rFonts w:ascii="XO Thames" w:hAnsi="XO Thames"/>
      <w:sz w:val="28"/>
    </w:rPr>
  </w:style>
  <w:style w:type="character" w:styleId="Style8">
    <w:name w:val="Верхний колонтитул Знак"/>
    <w:basedOn w:val="DefaultParagraphFont"/>
    <w:link w:val="Style_29"/>
    <w:qFormat/>
    <w:rPr>
      <w:rFonts w:ascii="Times New Roman" w:hAnsi="Times New Roman"/>
      <w:sz w:val="24"/>
    </w:rPr>
  </w:style>
  <w:style w:type="character" w:styleId="NormalWeb">
    <w:name w:val="Normal (Web)"/>
    <w:link w:val="Style_202"/>
    <w:qFormat/>
    <w:rPr>
      <w:sz w:val="24"/>
    </w:rPr>
  </w:style>
  <w:style w:type="character" w:styleId="Heading7">
    <w:name w:val="Heading 7"/>
    <w:link w:val="Style_91"/>
    <w:qFormat/>
    <w:rPr>
      <w:b/>
      <w:sz w:val="28"/>
    </w:rPr>
  </w:style>
  <w:style w:type="character" w:styleId="WW8Num4z1">
    <w:name w:val="WW8Num4z1"/>
    <w:link w:val="Style_221"/>
    <w:qFormat/>
    <w:rPr/>
  </w:style>
  <w:style w:type="character" w:styleId="31">
    <w:name w:val="Основной текст с отступом 31"/>
    <w:link w:val="Style_173"/>
    <w:qFormat/>
    <w:rPr>
      <w:sz w:val="28"/>
    </w:rPr>
  </w:style>
  <w:style w:type="character" w:styleId="WW8Num7z0">
    <w:name w:val="WW8Num7z0"/>
    <w:link w:val="Style_51"/>
    <w:qFormat/>
    <w:rPr/>
  </w:style>
  <w:style w:type="character" w:styleId="Contents6">
    <w:name w:val="Contents 6"/>
    <w:link w:val="Style_259"/>
    <w:qFormat/>
    <w:rPr>
      <w:rFonts w:ascii="XO Thames" w:hAnsi="XO Thames"/>
      <w:sz w:val="28"/>
    </w:rPr>
  </w:style>
  <w:style w:type="character" w:styleId="WW8Num8z3">
    <w:name w:val="WW8Num8z3"/>
    <w:link w:val="Style_285"/>
    <w:qFormat/>
    <w:rPr/>
  </w:style>
  <w:style w:type="character" w:styleId="P7">
    <w:name w:val="p7"/>
    <w:link w:val="Style_279"/>
    <w:qFormat/>
    <w:rPr>
      <w:sz w:val="24"/>
    </w:rPr>
  </w:style>
  <w:style w:type="character" w:styleId="Contents7">
    <w:name w:val="Contents 7"/>
    <w:link w:val="Style_130"/>
    <w:qFormat/>
    <w:rPr>
      <w:rFonts w:ascii="XO Thames" w:hAnsi="XO Thames"/>
      <w:sz w:val="28"/>
    </w:rPr>
  </w:style>
  <w:style w:type="character" w:styleId="WW8Num6z1">
    <w:name w:val="WW8Num6z1"/>
    <w:link w:val="Style_258"/>
    <w:qFormat/>
    <w:rPr>
      <w:rFonts w:ascii="Times New Roman" w:hAnsi="Times New Roman"/>
      <w:color w:val="000000"/>
      <w:spacing w:val="0"/>
      <w:sz w:val="20"/>
    </w:rPr>
  </w:style>
  <w:style w:type="character" w:styleId="Style9">
    <w:name w:val="Заголовок таблицы"/>
    <w:basedOn w:val="Style5"/>
    <w:link w:val="Style_86"/>
    <w:qFormat/>
    <w:rPr>
      <w:b/>
    </w:rPr>
  </w:style>
  <w:style w:type="character" w:styleId="S1">
    <w:name w:val="s1"/>
    <w:link w:val="Style_268"/>
    <w:qFormat/>
    <w:rPr>
      <w:rFonts w:ascii="Times New Roman" w:hAnsi="Times New Roman"/>
      <w:color w:val="000000"/>
      <w:spacing w:val="0"/>
      <w:sz w:val="20"/>
    </w:rPr>
  </w:style>
  <w:style w:type="character" w:styleId="WW8Num10z7">
    <w:name w:val="WW8Num10z7"/>
    <w:link w:val="Style_205"/>
    <w:qFormat/>
    <w:rPr/>
  </w:style>
  <w:style w:type="character" w:styleId="WW8Num5z0">
    <w:name w:val="WW8Num5z0"/>
    <w:link w:val="Style_153"/>
    <w:qFormat/>
    <w:rPr>
      <w:rFonts w:ascii="Times New Roman" w:hAnsi="Times New Roman"/>
      <w:b w:val="false"/>
      <w:color w:val="000000"/>
      <w:spacing w:val="0"/>
      <w:sz w:val="24"/>
    </w:rPr>
  </w:style>
  <w:style w:type="character" w:styleId="WW8Num6z6">
    <w:name w:val="WW8Num6z6"/>
    <w:link w:val="Style_327"/>
    <w:qFormat/>
    <w:rPr/>
  </w:style>
  <w:style w:type="character" w:styleId="Style10">
    <w:name w:val="Символы концевой сноски"/>
    <w:link w:val="Style_47"/>
    <w:qFormat/>
    <w:rPr/>
  </w:style>
  <w:style w:type="character" w:styleId="Style21">
    <w:name w:val="Style2"/>
    <w:link w:val="Style_261"/>
    <w:qFormat/>
    <w:rPr>
      <w:sz w:val="24"/>
    </w:rPr>
  </w:style>
  <w:style w:type="character" w:styleId="WW8Num7z7">
    <w:name w:val="WW8Num7z7"/>
    <w:link w:val="Style_73"/>
    <w:qFormat/>
    <w:rPr>
      <w:rFonts w:ascii="Times New Roman" w:hAnsi="Times New Roman"/>
      <w:color w:val="000000"/>
      <w:spacing w:val="0"/>
      <w:sz w:val="20"/>
    </w:rPr>
  </w:style>
  <w:style w:type="character" w:styleId="Style11">
    <w:name w:val="Содержимое врезки"/>
    <w:link w:val="Style_251"/>
    <w:qFormat/>
    <w:rPr/>
  </w:style>
  <w:style w:type="character" w:styleId="Contents9">
    <w:name w:val="Contents 9"/>
    <w:link w:val="Style_226"/>
    <w:qFormat/>
    <w:rPr>
      <w:rFonts w:ascii="XO Thames" w:hAnsi="XO Thames"/>
      <w:color w:val="000000"/>
      <w:spacing w:val="0"/>
      <w:sz w:val="28"/>
    </w:rPr>
  </w:style>
  <w:style w:type="character" w:styleId="WW8Num7z6">
    <w:name w:val="WW8Num7z6"/>
    <w:link w:val="Style_77"/>
    <w:qFormat/>
    <w:rPr/>
  </w:style>
  <w:style w:type="character" w:styleId="WW8Num3z1">
    <w:name w:val="WW8Num3z1"/>
    <w:link w:val="Style_275"/>
    <w:qFormat/>
    <w:rPr/>
  </w:style>
  <w:style w:type="character" w:styleId="WW8Num6z0">
    <w:name w:val="WW8Num6z0"/>
    <w:link w:val="Style_225"/>
    <w:qFormat/>
    <w:rPr>
      <w:rFonts w:ascii="Times New Roman" w:hAnsi="Times New Roman"/>
      <w:color w:val="000000"/>
      <w:spacing w:val="0"/>
      <w:sz w:val="28"/>
    </w:rPr>
  </w:style>
  <w:style w:type="character" w:styleId="Style12">
    <w:name w:val=" Знак Знак Знак Знак"/>
    <w:link w:val="Style_274"/>
    <w:qFormat/>
    <w:rPr>
      <w:rFonts w:ascii="Verdana" w:hAnsi="Verdana"/>
    </w:rPr>
  </w:style>
  <w:style w:type="character" w:styleId="ListBullet2">
    <w:name w:val="List Bullet 2"/>
    <w:link w:val="Style_101"/>
    <w:qFormat/>
    <w:rPr/>
  </w:style>
  <w:style w:type="character" w:styleId="WW8Num3z0">
    <w:name w:val="WW8Num3z0"/>
    <w:link w:val="Style_144"/>
    <w:qFormat/>
    <w:rPr/>
  </w:style>
  <w:style w:type="character" w:styleId="Style13">
    <w:name w:val="Привязка сноски"/>
    <w:link w:val="Style_250"/>
    <w:rPr>
      <w:vertAlign w:val="superscript"/>
    </w:rPr>
  </w:style>
  <w:style w:type="character" w:styleId="FontStyle11">
    <w:name w:val="Font Style11"/>
    <w:link w:val="Style_96"/>
    <w:qFormat/>
    <w:rPr>
      <w:rFonts w:ascii="Times New Roman" w:hAnsi="Times New Roman"/>
      <w:color w:val="000000"/>
      <w:spacing w:val="0"/>
      <w:sz w:val="26"/>
    </w:rPr>
  </w:style>
  <w:style w:type="character" w:styleId="WW8Num7z5">
    <w:name w:val="WW8Num7z5"/>
    <w:link w:val="Style_220"/>
    <w:qFormat/>
    <w:rPr>
      <w:rFonts w:ascii="Times New Roman" w:hAnsi="Times New Roman"/>
      <w:color w:val="000000"/>
      <w:spacing w:val="0"/>
      <w:sz w:val="20"/>
    </w:rPr>
  </w:style>
  <w:style w:type="character" w:styleId="List">
    <w:name w:val="List"/>
    <w:basedOn w:val="Textbody"/>
    <w:link w:val="Style_302"/>
    <w:qFormat/>
    <w:rPr/>
  </w:style>
  <w:style w:type="character" w:styleId="Heading1">
    <w:name w:val="Heading 1"/>
    <w:link w:val="Style_178"/>
    <w:qFormat/>
    <w:rPr>
      <w:rFonts w:ascii="Arial Black" w:hAnsi="Arial Black"/>
      <w:caps/>
      <w:sz w:val="40"/>
    </w:rPr>
  </w:style>
  <w:style w:type="character" w:styleId="21">
    <w:name w:val="Основной текст 21"/>
    <w:link w:val="Style_245"/>
    <w:qFormat/>
    <w:rPr>
      <w:color w:val="FF0000"/>
      <w:sz w:val="28"/>
    </w:rPr>
  </w:style>
  <w:style w:type="character" w:styleId="S4">
    <w:name w:val="s4"/>
    <w:basedOn w:val="12"/>
    <w:link w:val="Style_94"/>
    <w:qFormat/>
    <w:rPr/>
  </w:style>
  <w:style w:type="character" w:styleId="WW8Num4z2">
    <w:name w:val="WW8Num4z2"/>
    <w:link w:val="Style_175"/>
    <w:qFormat/>
    <w:rPr/>
  </w:style>
  <w:style w:type="character" w:styleId="Heading3">
    <w:name w:val="Heading 3"/>
    <w:link w:val="Style_230"/>
    <w:qFormat/>
    <w:rPr>
      <w:sz w:val="28"/>
    </w:rPr>
  </w:style>
  <w:style w:type="character" w:styleId="Caption">
    <w:name w:val="Caption"/>
    <w:link w:val="Style_289"/>
    <w:qFormat/>
    <w:rPr>
      <w:i/>
      <w:sz w:val="24"/>
    </w:rPr>
  </w:style>
  <w:style w:type="character" w:styleId="WW8Num10z4">
    <w:name w:val="WW8Num10z4"/>
    <w:link w:val="Style_114"/>
    <w:qFormat/>
    <w:rPr/>
  </w:style>
  <w:style w:type="character" w:styleId="WW8Num10z3">
    <w:name w:val="WW8Num10z3"/>
    <w:link w:val="Style_180"/>
    <w:qFormat/>
    <w:rPr/>
  </w:style>
  <w:style w:type="character" w:styleId="WW8Num10z5">
    <w:name w:val="WW8Num10z5"/>
    <w:link w:val="Style_203"/>
    <w:qFormat/>
    <w:rPr/>
  </w:style>
  <w:style w:type="character" w:styleId="WW8Num5z3">
    <w:name w:val="WW8Num5z3"/>
    <w:link w:val="Style_174"/>
    <w:qFormat/>
    <w:rPr/>
  </w:style>
  <w:style w:type="character" w:styleId="WW8Num5z7">
    <w:name w:val="WW8Num5z7"/>
    <w:link w:val="Style_115"/>
    <w:qFormat/>
    <w:rPr/>
  </w:style>
  <w:style w:type="character" w:styleId="WW8Num5z1">
    <w:name w:val="WW8Num5z1"/>
    <w:link w:val="Style_108"/>
    <w:qFormat/>
    <w:rPr/>
  </w:style>
  <w:style w:type="character" w:styleId="WW8Num6z8">
    <w:name w:val="WW8Num6z8"/>
    <w:link w:val="Style_255"/>
    <w:qFormat/>
    <w:rPr/>
  </w:style>
  <w:style w:type="character" w:styleId="Style14">
    <w:name w:val=" Знак Знак"/>
    <w:basedOn w:val="12"/>
    <w:link w:val="Style_237"/>
    <w:qFormat/>
    <w:rPr/>
  </w:style>
  <w:style w:type="character" w:styleId="Style15">
    <w:name w:val="Заголовок"/>
    <w:link w:val="Style_141"/>
    <w:qFormat/>
    <w:rPr>
      <w:caps/>
      <w:spacing w:val="120"/>
      <w:sz w:val="28"/>
    </w:rPr>
  </w:style>
  <w:style w:type="character" w:styleId="ConsPlusTitle">
    <w:name w:val="ConsPlusTitle"/>
    <w:link w:val="Style_157"/>
    <w:qFormat/>
    <w:rPr>
      <w:rFonts w:ascii="Times New Roman" w:hAnsi="Times New Roman"/>
      <w:b/>
      <w:color w:val="000000"/>
      <w:spacing w:val="0"/>
      <w:sz w:val="28"/>
    </w:rPr>
  </w:style>
  <w:style w:type="character" w:styleId="Caption1">
    <w:name w:val="caption"/>
    <w:link w:val="Style_318"/>
    <w:qFormat/>
    <w:rPr>
      <w:i/>
      <w:sz w:val="24"/>
    </w:rPr>
  </w:style>
  <w:style w:type="character" w:styleId="Heading8">
    <w:name w:val="Heading 8"/>
    <w:link w:val="Style_187"/>
    <w:qFormat/>
    <w:rPr>
      <w:color w:val="000000"/>
      <w:sz w:val="28"/>
    </w:rPr>
  </w:style>
  <w:style w:type="character" w:styleId="13">
    <w:name w:val=" Знак1 Знак Знак Знак"/>
    <w:link w:val="Style_118"/>
    <w:qFormat/>
    <w:rPr>
      <w:rFonts w:ascii="Verdana" w:hAnsi="Verdana"/>
    </w:rPr>
  </w:style>
  <w:style w:type="character" w:styleId="Contents5">
    <w:name w:val="Contents 5"/>
    <w:link w:val="Style_264"/>
    <w:qFormat/>
    <w:rPr>
      <w:rFonts w:ascii="XO Thames" w:hAnsi="XO Thames"/>
      <w:color w:val="000000"/>
      <w:spacing w:val="0"/>
      <w:sz w:val="28"/>
    </w:rPr>
  </w:style>
  <w:style w:type="character" w:styleId="WW8Num3z4">
    <w:name w:val="WW8Num3z4"/>
    <w:link w:val="Style_326"/>
    <w:qFormat/>
    <w:rPr>
      <w:rFonts w:ascii="Times New Roman" w:hAnsi="Times New Roman"/>
      <w:color w:val="000000"/>
      <w:spacing w:val="0"/>
      <w:sz w:val="20"/>
    </w:rPr>
  </w:style>
  <w:style w:type="character" w:styleId="WW8Num6z2">
    <w:name w:val="WW8Num6z2"/>
    <w:link w:val="Style_222"/>
    <w:qFormat/>
    <w:rPr>
      <w:rFonts w:ascii="Times New Roman" w:hAnsi="Times New Roman"/>
      <w:color w:val="000000"/>
      <w:spacing w:val="0"/>
      <w:sz w:val="20"/>
    </w:rPr>
  </w:style>
  <w:style w:type="character" w:styleId="WW8Num5z6">
    <w:name w:val="WW8Num5z6"/>
    <w:link w:val="Style_109"/>
    <w:qFormat/>
    <w:rPr>
      <w:rFonts w:ascii="Times New Roman" w:hAnsi="Times New Roman"/>
      <w:color w:val="000000"/>
      <w:spacing w:val="0"/>
      <w:sz w:val="20"/>
    </w:rPr>
  </w:style>
  <w:style w:type="character" w:styleId="Internetlink">
    <w:name w:val="Internet link"/>
    <w:link w:val="Style_97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WW8Num10z0">
    <w:name w:val="WW8Num10z0"/>
    <w:link w:val="Style_132"/>
    <w:qFormat/>
    <w:rPr>
      <w:rFonts w:ascii="Times New Roman" w:hAnsi="Times New Roman"/>
      <w:color w:val="000000"/>
      <w:spacing w:val="0"/>
      <w:sz w:val="20"/>
    </w:rPr>
  </w:style>
  <w:style w:type="character" w:styleId="Heading9">
    <w:name w:val="Heading 9"/>
    <w:link w:val="Style_198"/>
    <w:qFormat/>
    <w:rPr>
      <w:sz w:val="28"/>
    </w:rPr>
  </w:style>
  <w:style w:type="character" w:styleId="WW8Num4z0">
    <w:name w:val="WW8Num4z0"/>
    <w:link w:val="Style_119"/>
    <w:qFormat/>
    <w:rPr/>
  </w:style>
  <w:style w:type="character" w:styleId="WW8Num6z4">
    <w:name w:val="WW8Num6z4"/>
    <w:link w:val="Style_192"/>
    <w:qFormat/>
    <w:rPr>
      <w:rFonts w:ascii="Times New Roman" w:hAnsi="Times New Roman"/>
      <w:color w:val="000000"/>
      <w:spacing w:val="0"/>
      <w:sz w:val="20"/>
    </w:rPr>
  </w:style>
  <w:style w:type="character" w:styleId="WW8Num5z5">
    <w:name w:val="WW8Num5z5"/>
    <w:link w:val="Style_105"/>
    <w:qFormat/>
    <w:rPr/>
  </w:style>
  <w:style w:type="character" w:styleId="WW8Num4z3">
    <w:name w:val="WW8Num4z3"/>
    <w:link w:val="Style_145"/>
    <w:qFormat/>
    <w:rPr/>
  </w:style>
  <w:style w:type="character" w:styleId="WW8Num7z8">
    <w:name w:val="WW8Num7z8"/>
    <w:link w:val="Style_133"/>
    <w:qFormat/>
    <w:rPr>
      <w:rFonts w:ascii="Times New Roman" w:hAnsi="Times New Roman"/>
      <w:color w:val="000000"/>
      <w:spacing w:val="0"/>
      <w:sz w:val="20"/>
    </w:rPr>
  </w:style>
  <w:style w:type="character" w:styleId="ConsPlusCell">
    <w:name w:val="ConsPlusCell"/>
    <w:link w:val="Style_159"/>
    <w:qFormat/>
    <w:rPr>
      <w:rFonts w:ascii="Arial" w:hAnsi="Arial"/>
    </w:rPr>
  </w:style>
  <w:style w:type="character" w:styleId="Indexheading">
    <w:name w:val="index heading"/>
    <w:link w:val="Style_128"/>
    <w:qFormat/>
    <w:rPr/>
  </w:style>
  <w:style w:type="character" w:styleId="WW8Num4z7">
    <w:name w:val="WW8Num4z7"/>
    <w:link w:val="Style_113"/>
    <w:qFormat/>
    <w:rPr>
      <w:rFonts w:ascii="Times New Roman" w:hAnsi="Times New Roman"/>
      <w:color w:val="000000"/>
      <w:spacing w:val="0"/>
      <w:sz w:val="20"/>
    </w:rPr>
  </w:style>
  <w:style w:type="character" w:styleId="CharChar1">
    <w:name w:val=" Char Char1 Знак Знак Знак"/>
    <w:link w:val="Style_296"/>
    <w:qFormat/>
    <w:rPr>
      <w:rFonts w:ascii="Verdana" w:hAnsi="Verdana"/>
    </w:rPr>
  </w:style>
  <w:style w:type="character" w:styleId="Pagenumber">
    <w:name w:val="page number"/>
    <w:basedOn w:val="12"/>
    <w:link w:val="Style_262"/>
    <w:qFormat/>
    <w:rPr/>
  </w:style>
  <w:style w:type="character" w:styleId="WW8Num9z3">
    <w:name w:val="WW8Num9z3"/>
    <w:link w:val="Style_191"/>
    <w:qFormat/>
    <w:rPr>
      <w:rFonts w:ascii="Times New Roman" w:hAnsi="Times New Roman"/>
      <w:color w:val="000000"/>
      <w:spacing w:val="0"/>
      <w:sz w:val="20"/>
    </w:rPr>
  </w:style>
  <w:style w:type="character" w:styleId="WW8Num8z4">
    <w:name w:val="WW8Num8z4"/>
    <w:link w:val="Style_162"/>
    <w:qFormat/>
    <w:rPr/>
  </w:style>
  <w:style w:type="character" w:styleId="Style16">
    <w:name w:val="Текст примечания Знак"/>
    <w:basedOn w:val="DefaultParagraphFont"/>
    <w:link w:val="Style_122"/>
    <w:qFormat/>
    <w:rPr>
      <w:rFonts w:ascii="Times New Roman" w:hAnsi="Times New Roman"/>
      <w:sz w:val="20"/>
    </w:rPr>
  </w:style>
  <w:style w:type="character" w:styleId="14">
    <w:name w:val="Маркированный список1"/>
    <w:link w:val="Style_271"/>
    <w:qFormat/>
    <w:rPr/>
  </w:style>
  <w:style w:type="character" w:styleId="Style17">
    <w:name w:val="Символ сноски"/>
    <w:link w:val="Style_124"/>
    <w:qFormat/>
    <w:rPr/>
  </w:style>
  <w:style w:type="character" w:styleId="WW8Num10z1">
    <w:name w:val="WW8Num10z1"/>
    <w:link w:val="Style_213"/>
    <w:qFormat/>
    <w:rPr>
      <w:rFonts w:ascii="Times New Roman" w:hAnsi="Times New Roman"/>
      <w:color w:val="000000"/>
      <w:spacing w:val="0"/>
      <w:sz w:val="20"/>
    </w:rPr>
  </w:style>
  <w:style w:type="character" w:styleId="61">
    <w:name w:val="Заголовок 6 Знак"/>
    <w:basedOn w:val="12"/>
    <w:link w:val="Style_219"/>
    <w:qFormat/>
    <w:rPr>
      <w:b/>
      <w:sz w:val="28"/>
    </w:rPr>
  </w:style>
  <w:style w:type="character" w:styleId="DefaultParagraphFont">
    <w:name w:val="Default Paragraph Font"/>
    <w:link w:val="Style_291"/>
    <w:qFormat/>
    <w:rPr>
      <w:rFonts w:ascii="Times New Roman" w:hAnsi="Times New Roman"/>
      <w:color w:val="000000"/>
      <w:spacing w:val="0"/>
      <w:sz w:val="20"/>
    </w:rPr>
  </w:style>
  <w:style w:type="character" w:styleId="WW8Num9z2">
    <w:name w:val="WW8Num9z2"/>
    <w:link w:val="Style_177"/>
    <w:qFormat/>
    <w:rPr>
      <w:rFonts w:ascii="Times New Roman" w:hAnsi="Times New Roman"/>
      <w:color w:val="000000"/>
      <w:spacing w:val="0"/>
      <w:sz w:val="20"/>
    </w:rPr>
  </w:style>
  <w:style w:type="character" w:styleId="WW8Num8z6">
    <w:name w:val="WW8Num8z6"/>
    <w:link w:val="Style_164"/>
    <w:qFormat/>
    <w:rPr/>
  </w:style>
  <w:style w:type="character" w:styleId="41">
    <w:name w:val="Заголовок №4"/>
    <w:link w:val="Style_134"/>
    <w:qFormat/>
    <w:rPr>
      <w:rFonts w:ascii="Times New Roman" w:hAnsi="Times New Roman"/>
      <w:b/>
      <w:i w:val="false"/>
      <w:caps w:val="false"/>
      <w:smallCaps w:val="false"/>
      <w:strike w:val="false"/>
      <w:dstrike w:val="false"/>
      <w:sz w:val="26"/>
      <w:u w:val="none"/>
    </w:rPr>
  </w:style>
  <w:style w:type="character" w:styleId="WW8Num3z2">
    <w:name w:val="WW8Num3z2"/>
    <w:link w:val="Style_249"/>
    <w:qFormat/>
    <w:rPr>
      <w:rFonts w:ascii="Times New Roman" w:hAnsi="Times New Roman"/>
      <w:color w:val="000000"/>
      <w:spacing w:val="0"/>
      <w:sz w:val="20"/>
    </w:rPr>
  </w:style>
  <w:style w:type="character" w:styleId="ConsNonformat">
    <w:name w:val="ConsNonformat"/>
    <w:link w:val="Style_231"/>
    <w:qFormat/>
    <w:rPr>
      <w:rFonts w:ascii="Courier New" w:hAnsi="Courier New"/>
      <w:color w:val="000000"/>
      <w:spacing w:val="0"/>
      <w:sz w:val="20"/>
    </w:rPr>
  </w:style>
  <w:style w:type="character" w:styleId="Contents3">
    <w:name w:val="Contents 3"/>
    <w:link w:val="Style_290"/>
    <w:qFormat/>
    <w:rPr>
      <w:rFonts w:ascii="XO Thames" w:hAnsi="XO Thames"/>
      <w:sz w:val="28"/>
    </w:rPr>
  </w:style>
  <w:style w:type="character" w:styleId="ConsPlusNormal">
    <w:name w:val="ConsPlusNormal"/>
    <w:link w:val="Style_5"/>
    <w:qFormat/>
    <w:rPr>
      <w:rFonts w:ascii="Arial" w:hAnsi="Arial"/>
      <w:color w:val="000000"/>
      <w:spacing w:val="0"/>
      <w:sz w:val="20"/>
    </w:rPr>
  </w:style>
  <w:style w:type="character" w:styleId="WW8Num8z2">
    <w:name w:val="WW8Num8z2"/>
    <w:link w:val="Style_176"/>
    <w:qFormat/>
    <w:rPr>
      <w:rFonts w:ascii="Times New Roman" w:hAnsi="Times New Roman"/>
      <w:color w:val="000000"/>
      <w:spacing w:val="0"/>
      <w:sz w:val="20"/>
    </w:rPr>
  </w:style>
  <w:style w:type="character" w:styleId="Style18">
    <w:name w:val=" Знак Знак Знак Знак Знак Знак Знак"/>
    <w:link w:val="Style_315"/>
    <w:qFormat/>
    <w:rPr>
      <w:rFonts w:ascii="Tahoma" w:hAnsi="Tahoma"/>
      <w:sz w:val="28"/>
    </w:rPr>
  </w:style>
  <w:style w:type="character" w:styleId="WW8Num4z8">
    <w:name w:val="WW8Num4z8"/>
    <w:link w:val="Style_239"/>
    <w:qFormat/>
    <w:rPr>
      <w:rFonts w:ascii="Times New Roman" w:hAnsi="Times New Roman"/>
      <w:color w:val="000000"/>
      <w:spacing w:val="0"/>
      <w:sz w:val="20"/>
    </w:rPr>
  </w:style>
  <w:style w:type="character" w:styleId="WW8Num10z2">
    <w:name w:val="WW8Num10z2"/>
    <w:link w:val="Style_247"/>
    <w:qFormat/>
    <w:rPr/>
  </w:style>
  <w:style w:type="character" w:styleId="Heading4">
    <w:name w:val="Heading 4"/>
    <w:link w:val="Style_300"/>
    <w:qFormat/>
    <w:rPr>
      <w:sz w:val="28"/>
    </w:rPr>
  </w:style>
  <w:style w:type="character" w:styleId="WW8Num10z6">
    <w:name w:val="WW8Num10z6"/>
    <w:link w:val="Style_270"/>
    <w:qFormat/>
    <w:rPr/>
  </w:style>
  <w:style w:type="character" w:styleId="Style41">
    <w:name w:val="Style4"/>
    <w:link w:val="Style_324"/>
    <w:qFormat/>
    <w:rPr>
      <w:sz w:val="24"/>
    </w:rPr>
  </w:style>
  <w:style w:type="character" w:styleId="Header">
    <w:name w:val="Header"/>
    <w:link w:val="Style_215"/>
    <w:qFormat/>
    <w:rPr/>
  </w:style>
  <w:style w:type="character" w:styleId="Style19">
    <w:name w:val=" Знак Знак Знак Знак Знак Знак Знак Знак Знак Знак Знак Знак Знак Знак Знак Знак"/>
    <w:link w:val="Style_158"/>
    <w:qFormat/>
    <w:rPr>
      <w:rFonts w:ascii="Verdana" w:hAnsi="Verdana"/>
    </w:rPr>
  </w:style>
  <w:style w:type="character" w:styleId="WW8Num3z6">
    <w:name w:val="WW8Num3z6"/>
    <w:link w:val="Style_283"/>
    <w:qFormat/>
    <w:rPr>
      <w:rFonts w:ascii="Times New Roman" w:hAnsi="Times New Roman"/>
      <w:color w:val="000000"/>
      <w:spacing w:val="0"/>
      <w:sz w:val="20"/>
    </w:rPr>
  </w:style>
  <w:style w:type="character" w:styleId="311">
    <w:name w:val="Основной текст 31"/>
    <w:link w:val="Style_305"/>
    <w:qFormat/>
    <w:rPr>
      <w:sz w:val="16"/>
    </w:rPr>
  </w:style>
  <w:style w:type="character" w:styleId="15">
    <w:name w:val=" Знак1"/>
    <w:link w:val="Style_242"/>
    <w:qFormat/>
    <w:rPr>
      <w:rFonts w:ascii="Verdana" w:hAnsi="Verdana"/>
    </w:rPr>
  </w:style>
  <w:style w:type="character" w:styleId="WW8Num5z8">
    <w:name w:val="WW8Num5z8"/>
    <w:link w:val="Style_196"/>
    <w:qFormat/>
    <w:rPr/>
  </w:style>
  <w:style w:type="character" w:styleId="Subtitle">
    <w:name w:val="Subtitle"/>
    <w:link w:val="Style_288"/>
    <w:qFormat/>
    <w:rPr>
      <w:sz w:val="24"/>
    </w:rPr>
  </w:style>
  <w:style w:type="character" w:styleId="Style20">
    <w:name w:val="Тема примечания Знак"/>
    <w:basedOn w:val="Style16"/>
    <w:link w:val="Style_163"/>
    <w:qFormat/>
    <w:rPr>
      <w:rFonts w:ascii="Times New Roman" w:hAnsi="Times New Roman"/>
      <w:b/>
      <w:sz w:val="20"/>
    </w:rPr>
  </w:style>
  <w:style w:type="character" w:styleId="Contents8">
    <w:name w:val="Contents 8"/>
    <w:link w:val="Style_246"/>
    <w:qFormat/>
    <w:rPr>
      <w:rFonts w:ascii="XO Thames" w:hAnsi="XO Thames"/>
      <w:color w:val="000000"/>
      <w:spacing w:val="0"/>
      <w:sz w:val="28"/>
    </w:rPr>
  </w:style>
  <w:style w:type="character" w:styleId="WW8Num10z8">
    <w:name w:val="WW8Num10z8"/>
    <w:link w:val="Style_253"/>
    <w:qFormat/>
    <w:rPr>
      <w:rFonts w:ascii="Times New Roman" w:hAnsi="Times New Roman"/>
      <w:color w:val="000000"/>
      <w:spacing w:val="0"/>
      <w:sz w:val="20"/>
    </w:rPr>
  </w:style>
  <w:style w:type="character" w:styleId="Heading5">
    <w:name w:val="Heading 5"/>
    <w:link w:val="Style_272"/>
    <w:qFormat/>
    <w:rPr>
      <w:b/>
      <w:caps/>
      <w:sz w:val="48"/>
    </w:rPr>
  </w:style>
  <w:style w:type="character" w:styleId="WW8Num4z4">
    <w:name w:val="WW8Num4z4"/>
    <w:link w:val="Style_317"/>
    <w:qFormat/>
    <w:rPr>
      <w:rFonts w:ascii="Times New Roman" w:hAnsi="Times New Roman"/>
      <w:color w:val="000000"/>
      <w:spacing w:val="0"/>
      <w:sz w:val="20"/>
    </w:rPr>
  </w:style>
  <w:style w:type="character" w:styleId="Style22">
    <w:name w:val="Нижний колонтитул Знак"/>
    <w:basedOn w:val="DefaultParagraphFont"/>
    <w:link w:val="Style_170"/>
    <w:qFormat/>
    <w:rPr>
      <w:rFonts w:ascii="Times New Roman" w:hAnsi="Times New Roman"/>
      <w:sz w:val="24"/>
    </w:rPr>
  </w:style>
  <w:style w:type="character" w:styleId="WW8Num9z4">
    <w:name w:val="WW8Num9z4"/>
    <w:link w:val="Style_282"/>
    <w:qFormat/>
    <w:rPr/>
  </w:style>
  <w:style w:type="character" w:styleId="WW8Num9z6">
    <w:name w:val="WW8Num9z6"/>
    <w:link w:val="Style_269"/>
    <w:qFormat/>
    <w:rPr/>
  </w:style>
  <w:style w:type="character" w:styleId="Style23">
    <w:name w:val="Верхний и нижний колонтитулы"/>
    <w:link w:val="Style_313"/>
    <w:qFormat/>
    <w:rPr/>
  </w:style>
  <w:style w:type="character" w:styleId="Footnote">
    <w:name w:val="Footnote"/>
    <w:link w:val="Style_284"/>
    <w:qFormat/>
    <w:rPr>
      <w:rFonts w:ascii="XO Thames" w:hAnsi="XO Thames"/>
      <w:color w:val="000000"/>
      <w:spacing w:val="0"/>
      <w:sz w:val="22"/>
    </w:rPr>
  </w:style>
  <w:style w:type="character" w:styleId="WW8Num3z8">
    <w:name w:val="WW8Num3z8"/>
    <w:link w:val="Style_273"/>
    <w:qFormat/>
    <w:rPr>
      <w:rFonts w:ascii="Times New Roman" w:hAnsi="Times New Roman"/>
      <w:color w:val="000000"/>
      <w:spacing w:val="0"/>
      <w:sz w:val="20"/>
    </w:rPr>
  </w:style>
  <w:style w:type="character" w:styleId="Style24">
    <w:name w:val="Интернет-ссылка"/>
    <w:link w:val="Style_277"/>
    <w:rPr>
      <w:color w:val="0000FF"/>
      <w:u w:val="single"/>
    </w:rPr>
  </w:style>
  <w:style w:type="character" w:styleId="Textbody">
    <w:name w:val="Text body"/>
    <w:link w:val="Style_83"/>
    <w:qFormat/>
    <w:rPr>
      <w:sz w:val="28"/>
    </w:rPr>
  </w:style>
  <w:style w:type="character" w:styleId="Style25">
    <w:name w:val="Указатель"/>
    <w:link w:val="Style_189"/>
    <w:qFormat/>
    <w:rPr/>
  </w:style>
  <w:style w:type="character" w:styleId="WW8Num4z5">
    <w:name w:val="WW8Num4z5"/>
    <w:link w:val="Style_309"/>
    <w:qFormat/>
    <w:rPr/>
  </w:style>
  <w:style w:type="character" w:styleId="Contents1">
    <w:name w:val="Contents 1"/>
    <w:link w:val="Style_303"/>
    <w:qFormat/>
    <w:rPr>
      <w:rFonts w:ascii="XO Thames" w:hAnsi="XO Thames"/>
      <w:b/>
      <w:sz w:val="28"/>
    </w:rPr>
  </w:style>
  <w:style w:type="character" w:styleId="211">
    <w:name w:val="Основной текст с отступом 21"/>
    <w:link w:val="Style_287"/>
    <w:qFormat/>
    <w:rPr>
      <w:sz w:val="28"/>
    </w:rPr>
  </w:style>
  <w:style w:type="character" w:styleId="212">
    <w:name w:val="Список 21"/>
    <w:link w:val="Style_201"/>
    <w:qFormat/>
    <w:rPr/>
  </w:style>
  <w:style w:type="character" w:styleId="WW8Num3z7">
    <w:name w:val="WW8Num3z7"/>
    <w:link w:val="Style_244"/>
    <w:qFormat/>
    <w:rPr/>
  </w:style>
  <w:style w:type="character" w:styleId="WW8Num6z7">
    <w:name w:val="WW8Num6z7"/>
    <w:link w:val="Style_323"/>
    <w:qFormat/>
    <w:rPr/>
  </w:style>
  <w:style w:type="character" w:styleId="HeaderandFooter">
    <w:name w:val="Header and Footer"/>
    <w:link w:val="Style_204"/>
    <w:qFormat/>
    <w:rPr>
      <w:rFonts w:ascii="XO Thames" w:hAnsi="XO Thames"/>
      <w:sz w:val="20"/>
    </w:rPr>
  </w:style>
  <w:style w:type="character" w:styleId="Annotationreference">
    <w:name w:val="annotation reference"/>
    <w:basedOn w:val="DefaultParagraphFont"/>
    <w:link w:val="Style_206"/>
    <w:qFormat/>
    <w:rPr>
      <w:sz w:val="16"/>
    </w:rPr>
  </w:style>
  <w:style w:type="character" w:styleId="WW8Num9z7">
    <w:name w:val="WW8Num9z7"/>
    <w:link w:val="Style_212"/>
    <w:qFormat/>
    <w:rPr>
      <w:rFonts w:ascii="Times New Roman" w:hAnsi="Times New Roman"/>
      <w:color w:val="000000"/>
      <w:spacing w:val="0"/>
      <w:sz w:val="20"/>
    </w:rPr>
  </w:style>
  <w:style w:type="character" w:styleId="213">
    <w:name w:val="Продолжение списка 21"/>
    <w:link w:val="Style_232"/>
    <w:qFormat/>
    <w:rPr/>
  </w:style>
  <w:style w:type="character" w:styleId="WW8Num3z5">
    <w:name w:val="WW8Num3z5"/>
    <w:link w:val="Style_223"/>
    <w:qFormat/>
    <w:rPr>
      <w:rFonts w:ascii="Times New Roman" w:hAnsi="Times New Roman"/>
      <w:color w:val="000000"/>
      <w:spacing w:val="0"/>
      <w:sz w:val="20"/>
    </w:rPr>
  </w:style>
  <w:style w:type="character" w:styleId="WW8Num8z5">
    <w:name w:val="WW8Num8z5"/>
    <w:link w:val="Style_260"/>
    <w:qFormat/>
    <w:rPr/>
  </w:style>
  <w:style w:type="character" w:styleId="WW8Num7z4">
    <w:name w:val="WW8Num7z4"/>
    <w:link w:val="Style_314"/>
    <w:qFormat/>
    <w:rPr>
      <w:rFonts w:ascii="Times New Roman" w:hAnsi="Times New Roman"/>
      <w:color w:val="000000"/>
      <w:spacing w:val="0"/>
      <w:sz w:val="20"/>
    </w:rPr>
  </w:style>
  <w:style w:type="character" w:styleId="WW8Num8z8">
    <w:name w:val="WW8Num8z8"/>
    <w:link w:val="Style_278"/>
    <w:qFormat/>
    <w:rPr>
      <w:rFonts w:ascii="Times New Roman" w:hAnsi="Times New Roman"/>
      <w:color w:val="000000"/>
      <w:spacing w:val="0"/>
      <w:sz w:val="20"/>
    </w:rPr>
  </w:style>
  <w:style w:type="character" w:styleId="WW8Num3z3">
    <w:name w:val="WW8Num3z3"/>
    <w:link w:val="Style_254"/>
    <w:qFormat/>
    <w:rPr/>
  </w:style>
  <w:style w:type="character" w:styleId="CharCharCharCharCharCharCharCharCharChar1CharChar">
    <w:name w:val="Char Char Знак Знак Char Char Знак Знак Char Char Знак Знак Char Char Знак Знак Char Char1 Знак Знак Char Char"/>
    <w:link w:val="Style_233"/>
    <w:qFormat/>
    <w:rPr>
      <w:rFonts w:ascii="Tahoma" w:hAnsi="Tahoma"/>
    </w:rPr>
  </w:style>
  <w:style w:type="character" w:styleId="WW8Num9z0">
    <w:name w:val="WW8Num9z0"/>
    <w:link w:val="Style_297"/>
    <w:qFormat/>
    <w:rPr>
      <w:rFonts w:ascii="Times New Roman" w:hAnsi="Times New Roman"/>
      <w:color w:val="000000"/>
      <w:spacing w:val="0"/>
      <w:sz w:val="20"/>
    </w:rPr>
  </w:style>
  <w:style w:type="character" w:styleId="WW8Num7z3">
    <w:name w:val="WW8Num7z3"/>
    <w:link w:val="Style_263"/>
    <w:qFormat/>
    <w:rPr/>
  </w:style>
  <w:style w:type="character" w:styleId="S11">
    <w:name w:val="s_1"/>
    <w:link w:val="Style_234"/>
    <w:qFormat/>
    <w:rPr>
      <w:rFonts w:ascii="Arial" w:hAnsi="Arial"/>
      <w:color w:val="000000"/>
      <w:sz w:val="26"/>
    </w:rPr>
  </w:style>
  <w:style w:type="character" w:styleId="NoSpacing">
    <w:name w:val="No Spacing"/>
    <w:link w:val="Style_235"/>
    <w:qFormat/>
    <w:rPr>
      <w:rFonts w:ascii="Times New Roman" w:hAnsi="Times New Roman"/>
      <w:color w:val="00000A"/>
      <w:sz w:val="24"/>
    </w:rPr>
  </w:style>
  <w:style w:type="character" w:styleId="Style110">
    <w:name w:val="Style1"/>
    <w:link w:val="Style_307"/>
    <w:qFormat/>
    <w:rPr>
      <w:sz w:val="24"/>
    </w:rPr>
  </w:style>
  <w:style w:type="character" w:styleId="Style26">
    <w:name w:val="Текст выноски Знак"/>
    <w:basedOn w:val="DefaultParagraphFont"/>
    <w:link w:val="Style_238"/>
    <w:qFormat/>
    <w:rPr>
      <w:rFonts w:ascii="Tahoma" w:hAnsi="Tahoma"/>
      <w:sz w:val="16"/>
    </w:rPr>
  </w:style>
  <w:style w:type="character" w:styleId="Style27">
    <w:name w:val="Текст сноски Знак"/>
    <w:basedOn w:val="DefaultParagraphFont"/>
    <w:link w:val="Style_240"/>
    <w:qFormat/>
    <w:rPr>
      <w:rFonts w:ascii="Times New Roman" w:hAnsi="Times New Roman"/>
      <w:sz w:val="20"/>
    </w:rPr>
  </w:style>
  <w:style w:type="character" w:styleId="Annotationtext">
    <w:name w:val="annotation text"/>
    <w:link w:val="Style_241"/>
    <w:qFormat/>
    <w:rPr>
      <w:sz w:val="20"/>
    </w:rPr>
  </w:style>
  <w:style w:type="character" w:styleId="WW8Num9z5">
    <w:name w:val="WW8Num9z5"/>
    <w:link w:val="Style_293"/>
    <w:qFormat/>
    <w:rPr/>
  </w:style>
  <w:style w:type="character" w:styleId="Style28">
    <w:name w:val="Привязка концевой сноски"/>
    <w:link w:val="Style_248"/>
    <w:rPr>
      <w:vertAlign w:val="superscript"/>
    </w:rPr>
  </w:style>
  <w:style w:type="character" w:styleId="WW8Num4z6">
    <w:name w:val="WW8Num4z6"/>
    <w:link w:val="Style_322"/>
    <w:qFormat/>
    <w:rPr/>
  </w:style>
  <w:style w:type="character" w:styleId="Style29">
    <w:name w:val="Заголовок Знак"/>
    <w:basedOn w:val="DefaultParagraphFont"/>
    <w:link w:val="Style_257"/>
    <w:qFormat/>
    <w:rPr>
      <w:rFonts w:ascii="Times New Roman" w:hAnsi="Times New Roman"/>
      <w:sz w:val="20"/>
    </w:rPr>
  </w:style>
  <w:style w:type="character" w:styleId="Heading2">
    <w:name w:val="Heading 2"/>
    <w:link w:val="Style_311"/>
    <w:qFormat/>
    <w:rPr>
      <w:b/>
      <w:caps/>
      <w:sz w:val="40"/>
    </w:rPr>
  </w:style>
  <w:style w:type="character" w:styleId="16">
    <w:name w:val="Неразрешенное упоминание1"/>
    <w:basedOn w:val="DefaultParagraphFont"/>
    <w:link w:val="Style_265"/>
    <w:qFormat/>
    <w:rPr>
      <w:color w:val="605E5C"/>
      <w:highlight w:val="lightGray"/>
    </w:rPr>
  </w:style>
  <w:style w:type="character" w:styleId="Annotationsubject">
    <w:name w:val="annotation subject"/>
    <w:basedOn w:val="Annotationtext"/>
    <w:link w:val="Style_266"/>
    <w:qFormat/>
    <w:rPr>
      <w:b/>
    </w:rPr>
  </w:style>
  <w:style w:type="character" w:styleId="WW8Num6z3">
    <w:name w:val="WW8Num6z3"/>
    <w:link w:val="Style_281"/>
    <w:qFormat/>
    <w:rPr>
      <w:rFonts w:ascii="Times New Roman" w:hAnsi="Times New Roman"/>
      <w:color w:val="000000"/>
      <w:spacing w:val="0"/>
      <w:sz w:val="20"/>
    </w:rPr>
  </w:style>
  <w:style w:type="character" w:styleId="WW8Num5z4">
    <w:name w:val="WW8Num5z4"/>
    <w:link w:val="Style_312"/>
    <w:qFormat/>
    <w:rPr>
      <w:rFonts w:ascii="Times New Roman" w:hAnsi="Times New Roman"/>
      <w:color w:val="000000"/>
      <w:spacing w:val="0"/>
      <w:sz w:val="20"/>
    </w:rPr>
  </w:style>
  <w:style w:type="character" w:styleId="WW8Num1z0">
    <w:name w:val="WW8Num1z0"/>
    <w:link w:val="Style_295"/>
    <w:qFormat/>
    <w:rPr>
      <w:rFonts w:ascii="Symbol" w:hAnsi="Symbol"/>
      <w:color w:val="000000"/>
      <w:spacing w:val="0"/>
      <w:sz w:val="20"/>
    </w:rPr>
  </w:style>
  <w:style w:type="character" w:styleId="ConsNormal">
    <w:name w:val="ConsNormal"/>
    <w:link w:val="Style_294"/>
    <w:qFormat/>
    <w:rPr>
      <w:rFonts w:ascii="Arial" w:hAnsi="Arial"/>
    </w:rPr>
  </w:style>
  <w:style w:type="character" w:styleId="17">
    <w:name w:val="Указатель1"/>
    <w:link w:val="Style_328"/>
    <w:qFormat/>
    <w:rPr/>
  </w:style>
  <w:style w:type="character" w:styleId="Title">
    <w:name w:val="Title"/>
    <w:link w:val="Style_316"/>
    <w:qFormat/>
    <w:rPr>
      <w:rFonts w:ascii="XO Thames" w:hAnsi="XO Thames"/>
      <w:b/>
      <w:caps/>
      <w:color w:val="000000"/>
      <w:spacing w:val="0"/>
      <w:sz w:val="40"/>
    </w:rPr>
  </w:style>
  <w:style w:type="character" w:styleId="18">
    <w:name w:val="Заголовок 1 Знак"/>
    <w:basedOn w:val="DefaultParagraphFont"/>
    <w:link w:val="Style_301"/>
    <w:qFormat/>
    <w:rPr>
      <w:rFonts w:ascii="Times New Roman" w:hAnsi="Times New Roman"/>
      <w:sz w:val="20"/>
    </w:rPr>
  </w:style>
  <w:style w:type="character" w:styleId="ConsPlusNonformat">
    <w:name w:val="ConsPlusNonformat"/>
    <w:link w:val="Style_321"/>
    <w:qFormat/>
    <w:rPr>
      <w:rFonts w:ascii="Courier New" w:hAnsi="Courier New"/>
    </w:rPr>
  </w:style>
  <w:style w:type="character" w:styleId="Revision">
    <w:name w:val="Revision"/>
    <w:link w:val="Style_319"/>
    <w:qFormat/>
    <w:rPr>
      <w:rFonts w:ascii="Times New Roman" w:hAnsi="Times New Roman"/>
      <w:color w:val="00000A"/>
      <w:sz w:val="24"/>
    </w:rPr>
  </w:style>
  <w:style w:type="character" w:styleId="Heading6">
    <w:name w:val="Heading 6"/>
    <w:link w:val="Style_325"/>
    <w:qFormat/>
    <w:rPr>
      <w:b/>
      <w:sz w:val="28"/>
    </w:rPr>
  </w:style>
  <w:style w:type="paragraph" w:styleId="Style30">
    <w:name w:val="Заголовок"/>
    <w:next w:val="Style31"/>
    <w:link w:val="Style_14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aps/>
      <w:color w:val="000000"/>
      <w:spacing w:val="120"/>
      <w:kern w:val="0"/>
      <w:sz w:val="28"/>
      <w:szCs w:val="20"/>
      <w:lang w:val="ru-RU" w:eastAsia="zh-CN" w:bidi="hi-IN"/>
    </w:rPr>
  </w:style>
  <w:style w:type="paragraph" w:styleId="Style31">
    <w:name w:val="Body Text"/>
    <w:basedOn w:val="Normal"/>
    <w:link w:val="Style_83_ch"/>
    <w:pPr>
      <w:jc w:val="both"/>
    </w:pPr>
    <w:rPr>
      <w:sz w:val="28"/>
    </w:rPr>
  </w:style>
  <w:style w:type="paragraph" w:styleId="Style32">
    <w:name w:val="List"/>
    <w:basedOn w:val="Textbody1"/>
    <w:link w:val="Style_302_ch"/>
    <w:pPr/>
    <w:rPr/>
  </w:style>
  <w:style w:type="paragraph" w:styleId="Style33">
    <w:name w:val="Caption"/>
    <w:link w:val="Style_28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4">
    <w:name w:val="Указатель"/>
    <w:basedOn w:val="Normal"/>
    <w:link w:val="Style_189_ch"/>
    <w:qFormat/>
    <w:pPr/>
    <w:rPr/>
  </w:style>
  <w:style w:type="paragraph" w:styleId="Style35">
    <w:name w:val="Содержимое таблицы"/>
    <w:basedOn w:val="Normal"/>
    <w:link w:val="Style_42_ch"/>
    <w:qFormat/>
    <w:pPr/>
    <w:rPr/>
  </w:style>
  <w:style w:type="paragraph" w:styleId="ConsTitle1">
    <w:name w:val="ConsTitle"/>
    <w:link w:val="Style_310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/>
      <w:color w:val="000000"/>
      <w:spacing w:val="0"/>
      <w:kern w:val="0"/>
      <w:sz w:val="16"/>
      <w:szCs w:val="20"/>
      <w:lang w:val="ru-RU" w:eastAsia="zh-CN" w:bidi="hi-IN"/>
    </w:rPr>
  </w:style>
  <w:style w:type="paragraph" w:styleId="BalloonText1">
    <w:name w:val="Balloon Text"/>
    <w:link w:val="Style_21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5z21">
    <w:name w:val="WW8Num5z2"/>
    <w:link w:val="Style_16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51">
    <w:name w:val="WW8Num6z5"/>
    <w:link w:val="Style_18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6">
    <w:name w:val="Body Text Indent"/>
    <w:basedOn w:val="Normal"/>
    <w:link w:val="Style_11_ch"/>
    <w:pPr>
      <w:spacing w:before="120" w:after="0"/>
      <w:ind w:left="0" w:right="0" w:firstLine="720"/>
      <w:jc w:val="both"/>
    </w:pPr>
    <w:rPr>
      <w:sz w:val="28"/>
    </w:rPr>
  </w:style>
  <w:style w:type="paragraph" w:styleId="19">
    <w:name w:val="Цитата1"/>
    <w:basedOn w:val="Normal"/>
    <w:link w:val="Style_125_ch"/>
    <w:qFormat/>
    <w:pPr>
      <w:spacing w:lineRule="exact" w:line="322"/>
      <w:ind w:left="10" w:right="53" w:firstLine="709"/>
      <w:jc w:val="both"/>
    </w:pPr>
    <w:rPr>
      <w:color w:val="000000"/>
      <w:spacing w:val="-10"/>
      <w:sz w:val="28"/>
    </w:rPr>
  </w:style>
  <w:style w:type="paragraph" w:styleId="WW8Num7z11">
    <w:name w:val="WW8Num7z1"/>
    <w:link w:val="Style_3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71">
    <w:name w:val="WW8Num8z7"/>
    <w:link w:val="Style_30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81">
    <w:name w:val="WW8Num9z8"/>
    <w:link w:val="Style_12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Верхний и нижний колонтитулы"/>
    <w:basedOn w:val="Normal"/>
    <w:link w:val="Style_313_ch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8">
    <w:name w:val="Footer"/>
    <w:link w:val="Style_87_ch"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2">
    <w:name w:val="TOC 2"/>
    <w:next w:val="Normal"/>
    <w:link w:val="Style_17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11">
    <w:name w:val="WW8Num8z1"/>
    <w:link w:val="Style_22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9">
    <w:name w:val=" Знак Знак Знак"/>
    <w:link w:val="Style_21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Verdana" w:hAnsi="Verdana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11">
    <w:name w:val="WW8Num9z1"/>
    <w:link w:val="Style_25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Characters1">
    <w:name w:val="Footnote Characters"/>
    <w:link w:val="Style_29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WW8Num8z01">
    <w:name w:val="WW8Num8z0"/>
    <w:link w:val="Style_17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0">
    <w:name w:val="Основной шрифт абзаца1"/>
    <w:link w:val="Style_6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0">
    <w:name w:val="Знак Знак Знак"/>
    <w:link w:val="Style_17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Verdana" w:hAnsi="Verdana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21">
    <w:name w:val="WW8Num7z2"/>
    <w:link w:val="Style_14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">
    <w:name w:val="List Paragraph"/>
    <w:basedOn w:val="Normal"/>
    <w:link w:val="Style_135_ch"/>
    <w:qFormat/>
    <w:pPr>
      <w:spacing w:before="0" w:after="0"/>
      <w:ind w:left="720" w:right="0" w:hanging="0"/>
      <w:contextualSpacing/>
    </w:pPr>
    <w:rPr>
      <w:sz w:val="24"/>
    </w:rPr>
  </w:style>
  <w:style w:type="paragraph" w:styleId="WW8Num2z01">
    <w:name w:val="WW8Num2z0"/>
    <w:link w:val="Style_30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2">
    <w:name w:val="TOC 4"/>
    <w:next w:val="Normal"/>
    <w:link w:val="Style_28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2">
    <w:name w:val="Верхний колонтитул Знак"/>
    <w:basedOn w:val="DefaultParagraphFont1"/>
    <w:link w:val="Style_29_ch"/>
    <w:qFormat/>
    <w:pPr/>
    <w:rPr>
      <w:rFonts w:ascii="Times New Roman" w:hAnsi="Times New Roman"/>
      <w:sz w:val="24"/>
    </w:rPr>
  </w:style>
  <w:style w:type="paragraph" w:styleId="NormalWeb1">
    <w:name w:val="Normal (Web)"/>
    <w:link w:val="Style_20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4z11">
    <w:name w:val="WW8Num4z1"/>
    <w:link w:val="Style_22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12">
    <w:name w:val="Основной текст с отступом 31"/>
    <w:link w:val="Style_17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7z01">
    <w:name w:val="WW8Num7z0"/>
    <w:link w:val="Style_5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2">
    <w:name w:val="TOC 6"/>
    <w:next w:val="Normal"/>
    <w:link w:val="Style_37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31">
    <w:name w:val="WW8Num8z3"/>
    <w:link w:val="Style_28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P71">
    <w:name w:val="p7"/>
    <w:link w:val="Style_27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71">
    <w:name w:val="TOC 7"/>
    <w:next w:val="Normal"/>
    <w:link w:val="Style_39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11">
    <w:name w:val="WW8Num6z1"/>
    <w:link w:val="Style_25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3">
    <w:name w:val="Заголовок таблицы"/>
    <w:basedOn w:val="Style35"/>
    <w:link w:val="Style_86_ch"/>
    <w:qFormat/>
    <w:pPr/>
    <w:rPr>
      <w:b/>
    </w:rPr>
  </w:style>
  <w:style w:type="paragraph" w:styleId="S12">
    <w:name w:val="s1"/>
    <w:link w:val="Style_26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71">
    <w:name w:val="WW8Num10z7"/>
    <w:link w:val="Style_20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01">
    <w:name w:val="WW8Num5z0"/>
    <w:link w:val="Style_15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 w:val="false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6z61">
    <w:name w:val="WW8Num6z6"/>
    <w:link w:val="Style_32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4">
    <w:name w:val="Символы концевой сноски"/>
    <w:link w:val="Style_4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0">
    <w:name w:val="Style2"/>
    <w:link w:val="Style_26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7z71">
    <w:name w:val="WW8Num7z7"/>
    <w:link w:val="Style_7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5">
    <w:name w:val="Содержимое врезки"/>
    <w:link w:val="Style_25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91">
    <w:name w:val="Contents 9"/>
    <w:link w:val="Style_5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7z61">
    <w:name w:val="WW8Num7z6"/>
    <w:link w:val="Style_7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"/>
    <w:link w:val="Style_27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"/>
    <w:link w:val="Style_22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6">
    <w:name w:val=" Знак Знак Знак Знак"/>
    <w:link w:val="Style_27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Verdana" w:hAnsi="Verdana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Bullet21">
    <w:name w:val="List Bullet 2"/>
    <w:basedOn w:val="Normal"/>
    <w:link w:val="Style_101_ch"/>
    <w:qFormat/>
    <w:pPr/>
    <w:rPr/>
  </w:style>
  <w:style w:type="paragraph" w:styleId="WW8Num3z01">
    <w:name w:val="WW8Num3z0"/>
    <w:link w:val="Style_14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indent1">
    <w:name w:val="Text body indent"/>
    <w:link w:val="Style_5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7">
    <w:name w:val="Привязка сноски"/>
    <w:link w:val="Style_25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FontStyle111">
    <w:name w:val="Font Style11"/>
    <w:link w:val="Style_9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WW8Num7z51">
    <w:name w:val="WW8Num7z5"/>
    <w:link w:val="Style_22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14">
    <w:name w:val="Основной текст 21"/>
    <w:basedOn w:val="Normal"/>
    <w:link w:val="Style_245_ch"/>
    <w:qFormat/>
    <w:pPr>
      <w:jc w:val="both"/>
    </w:pPr>
    <w:rPr>
      <w:color w:val="FF0000"/>
      <w:sz w:val="28"/>
    </w:rPr>
  </w:style>
  <w:style w:type="paragraph" w:styleId="S41">
    <w:name w:val="s4"/>
    <w:basedOn w:val="110"/>
    <w:link w:val="Style_94_ch"/>
    <w:qFormat/>
    <w:pPr/>
    <w:rPr/>
  </w:style>
  <w:style w:type="paragraph" w:styleId="WW8Num4z21">
    <w:name w:val="WW8Num4z2"/>
    <w:link w:val="Style_17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41">
    <w:name w:val="WW8Num10z4"/>
    <w:link w:val="Style_11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31">
    <w:name w:val="WW8Num10z3"/>
    <w:link w:val="Style_18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51">
    <w:name w:val="WW8Num10z5"/>
    <w:link w:val="Style_20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31">
    <w:name w:val="WW8Num5z3"/>
    <w:link w:val="Style_17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71">
    <w:name w:val="WW8Num5z7"/>
    <w:link w:val="Style_11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11">
    <w:name w:val="WW8Num5z1"/>
    <w:link w:val="Style_10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81">
    <w:name w:val="WW8Num6z8"/>
    <w:link w:val="Style_25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8">
    <w:name w:val=" Знак Знак"/>
    <w:basedOn w:val="110"/>
    <w:link w:val="Style_237_ch"/>
    <w:qFormat/>
    <w:pPr/>
    <w:rPr/>
  </w:style>
  <w:style w:type="paragraph" w:styleId="ConsPlusTitle1">
    <w:name w:val="ConsPlusTitle"/>
    <w:link w:val="Style_157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">
    <w:name w:val="caption"/>
    <w:basedOn w:val="Normal"/>
    <w:link w:val="Style_318_ch"/>
    <w:qFormat/>
    <w:pPr>
      <w:spacing w:before="120" w:after="120"/>
    </w:pPr>
    <w:rPr>
      <w:i/>
      <w:sz w:val="24"/>
    </w:rPr>
  </w:style>
  <w:style w:type="paragraph" w:styleId="111">
    <w:name w:val=" Знак1 Знак Знак Знак"/>
    <w:link w:val="Style_11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Verdana" w:hAnsi="Verdana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1">
    <w:name w:val="Contents 5"/>
    <w:link w:val="Style_9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41">
    <w:name w:val="WW8Num3z4"/>
    <w:link w:val="Style_32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21">
    <w:name w:val="WW8Num6z2"/>
    <w:link w:val="Style_22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"/>
    <w:link w:val="Style_10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">
    <w:name w:val="Internet link"/>
    <w:link w:val="Style_18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WW8Num10z01">
    <w:name w:val="WW8Num10z0"/>
    <w:link w:val="Style_13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"/>
    <w:link w:val="Style_11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41">
    <w:name w:val="WW8Num6z4"/>
    <w:link w:val="Style_19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51">
    <w:name w:val="WW8Num5z5"/>
    <w:link w:val="Style_10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"/>
    <w:link w:val="Style_14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81">
    <w:name w:val="WW8Num7z8"/>
    <w:link w:val="Style_13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Cell1">
    <w:name w:val="ConsPlusCell"/>
    <w:link w:val="Style_15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Indexheading1">
    <w:name w:val="index heading"/>
    <w:link w:val="Style_12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"/>
    <w:link w:val="Style_11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harChar11">
    <w:name w:val=" Char Char1 Знак Знак Знак"/>
    <w:link w:val="Style_29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Verdana" w:hAnsi="Verdana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Pagenumber1">
    <w:name w:val="page number"/>
    <w:basedOn w:val="110"/>
    <w:link w:val="Style_262_ch"/>
    <w:qFormat/>
    <w:pPr/>
    <w:rPr/>
  </w:style>
  <w:style w:type="paragraph" w:styleId="WW8Num9z31">
    <w:name w:val="WW8Num9z3"/>
    <w:link w:val="Style_19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41">
    <w:name w:val="WW8Num8z4"/>
    <w:link w:val="Style_16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9">
    <w:name w:val="Текст примечания Знак"/>
    <w:basedOn w:val="DefaultParagraphFont1"/>
    <w:link w:val="Style_122_ch"/>
    <w:qFormat/>
    <w:pPr/>
    <w:rPr>
      <w:rFonts w:ascii="Times New Roman" w:hAnsi="Times New Roman"/>
      <w:sz w:val="20"/>
    </w:rPr>
  </w:style>
  <w:style w:type="paragraph" w:styleId="112">
    <w:name w:val="Маркированный список1"/>
    <w:link w:val="Style_27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0">
    <w:name w:val="Символ сноски"/>
    <w:link w:val="Style_12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11">
    <w:name w:val="WW8Num10z1"/>
    <w:link w:val="Style_21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3">
    <w:name w:val="Заголовок 6 Знак"/>
    <w:basedOn w:val="110"/>
    <w:link w:val="Style_219_ch"/>
    <w:qFormat/>
    <w:pPr/>
    <w:rPr>
      <w:b/>
      <w:sz w:val="28"/>
    </w:rPr>
  </w:style>
  <w:style w:type="paragraph" w:styleId="DefaultParagraphFont1">
    <w:name w:val="Default Paragraph Font"/>
    <w:link w:val="Style_29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21">
    <w:name w:val="WW8Num9z2"/>
    <w:link w:val="Style_17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71">
    <w:name w:val="Contents 7"/>
    <w:link w:val="Style_13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61">
    <w:name w:val="WW8Num8z6"/>
    <w:link w:val="Style_16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3">
    <w:name w:val="Заголовок №4"/>
    <w:basedOn w:val="Normal"/>
    <w:link w:val="Style_134_ch"/>
    <w:qFormat/>
    <w:pPr>
      <w:widowControl w:val="false"/>
      <w:spacing w:before="0" w:after="140"/>
      <w:ind w:left="0" w:right="0" w:hanging="0"/>
      <w:outlineLvl w:val="3"/>
    </w:pPr>
    <w:rPr>
      <w:rFonts w:ascii="Times New Roman" w:hAnsi="Times New Roman"/>
      <w:b/>
      <w:i w:val="false"/>
      <w:caps w:val="false"/>
      <w:smallCaps w:val="false"/>
      <w:strike w:val="false"/>
      <w:dstrike w:val="false"/>
      <w:sz w:val="26"/>
      <w:u w:val="none"/>
    </w:rPr>
  </w:style>
  <w:style w:type="paragraph" w:styleId="WW8Num3z21">
    <w:name w:val="WW8Num3z2"/>
    <w:link w:val="Style_24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nformat1">
    <w:name w:val="ConsNonformat"/>
    <w:link w:val="Style_231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link w:val="Style_138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Style_5_ch"/>
    <w:qFormat/>
    <w:pPr>
      <w:widowControl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21">
    <w:name w:val="WW8Num8z2"/>
    <w:link w:val="Style_17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1">
    <w:name w:val=" Знак Знак Знак Знак Знак Знак Знак"/>
    <w:link w:val="Style_31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81">
    <w:name w:val="WW8Num4z8"/>
    <w:link w:val="Style_23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21">
    <w:name w:val="WW8Num10z2"/>
    <w:link w:val="Style_24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61">
    <w:name w:val="WW8Num10z6"/>
    <w:link w:val="Style_27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10">
    <w:name w:val="Style4"/>
    <w:basedOn w:val="Normal"/>
    <w:link w:val="Style_324_ch"/>
    <w:qFormat/>
    <w:pPr>
      <w:widowControl w:val="false"/>
      <w:spacing w:lineRule="exact" w:line="326"/>
      <w:ind w:left="0" w:right="0" w:firstLine="722"/>
      <w:jc w:val="both"/>
    </w:pPr>
    <w:rPr>
      <w:sz w:val="24"/>
    </w:rPr>
  </w:style>
  <w:style w:type="paragraph" w:styleId="Style52">
    <w:name w:val="Header"/>
    <w:basedOn w:val="Normal"/>
    <w:link w:val="Style_215_ch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53">
    <w:name w:val=" Знак Знак Знак Знак Знак Знак Знак Знак Знак Знак Знак Знак Знак Знак Знак Знак"/>
    <w:basedOn w:val="Normal"/>
    <w:link w:val="Style_158_ch"/>
    <w:qFormat/>
    <w:pPr>
      <w:widowControl w:val="false"/>
      <w:spacing w:lineRule="atLeast" w:line="360"/>
      <w:jc w:val="both"/>
    </w:pPr>
    <w:rPr>
      <w:rFonts w:ascii="Verdana" w:hAnsi="Verdana"/>
    </w:rPr>
  </w:style>
  <w:style w:type="paragraph" w:styleId="WW8Num3z61">
    <w:name w:val="WW8Num3z6"/>
    <w:link w:val="Style_28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13">
    <w:name w:val="Основной текст 31"/>
    <w:basedOn w:val="Normal"/>
    <w:link w:val="Style_305_ch"/>
    <w:qFormat/>
    <w:pPr>
      <w:spacing w:before="0" w:after="120"/>
    </w:pPr>
    <w:rPr>
      <w:sz w:val="16"/>
    </w:rPr>
  </w:style>
  <w:style w:type="paragraph" w:styleId="Contents41">
    <w:name w:val="Contents 4"/>
    <w:link w:val="Style_15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3">
    <w:name w:val=" Знак1"/>
    <w:link w:val="Style_24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Verdana" w:hAnsi="Verdana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81">
    <w:name w:val="WW8Num5z8"/>
    <w:link w:val="Style_19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4">
    <w:name w:val="Subtitle"/>
    <w:basedOn w:val="Normal"/>
    <w:next w:val="Style31"/>
    <w:link w:val="Style_288_ch"/>
    <w:uiPriority w:val="11"/>
    <w:qFormat/>
    <w:pPr>
      <w:spacing w:lineRule="auto" w:line="360"/>
      <w:jc w:val="center"/>
    </w:pPr>
    <w:rPr>
      <w:sz w:val="24"/>
    </w:rPr>
  </w:style>
  <w:style w:type="paragraph" w:styleId="Style55">
    <w:name w:val="Тема примечания Знак"/>
    <w:basedOn w:val="Style49"/>
    <w:link w:val="Style_163_ch"/>
    <w:qFormat/>
    <w:pPr/>
    <w:rPr>
      <w:rFonts w:ascii="Times New Roman" w:hAnsi="Times New Roman"/>
      <w:b/>
      <w:sz w:val="20"/>
    </w:rPr>
  </w:style>
  <w:style w:type="paragraph" w:styleId="Contents81">
    <w:name w:val="Contents 8"/>
    <w:link w:val="Style_16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81">
    <w:name w:val="WW8Num10z8"/>
    <w:link w:val="Style_25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"/>
    <w:link w:val="Style_31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6">
    <w:name w:val="Нижний колонтитул Знак"/>
    <w:basedOn w:val="DefaultParagraphFont1"/>
    <w:link w:val="Style_170_ch"/>
    <w:qFormat/>
    <w:pPr/>
    <w:rPr>
      <w:rFonts w:ascii="Times New Roman" w:hAnsi="Times New Roman"/>
      <w:sz w:val="24"/>
    </w:rPr>
  </w:style>
  <w:style w:type="paragraph" w:styleId="WW8Num9z41">
    <w:name w:val="WW8Num9z4"/>
    <w:link w:val="Style_28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61">
    <w:name w:val="WW8Num9z6"/>
    <w:link w:val="Style_26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1">
    <w:name w:val="Footnote"/>
    <w:link w:val="Style_284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3z81">
    <w:name w:val="WW8Num3z8"/>
    <w:link w:val="Style_27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1">
    <w:name w:val="Text body"/>
    <w:link w:val="Style_6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51">
    <w:name w:val="WW8Num4z5"/>
    <w:link w:val="Style_30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4">
    <w:name w:val="TOC 1"/>
    <w:next w:val="Normal"/>
    <w:link w:val="Style_193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"/>
    <w:link w:val="Style_19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5">
    <w:name w:val="Основной текст с отступом 21"/>
    <w:basedOn w:val="Normal"/>
    <w:link w:val="Style_287_ch"/>
    <w:qFormat/>
    <w:pPr>
      <w:ind w:left="0" w:right="0" w:firstLine="851"/>
      <w:jc w:val="both"/>
    </w:pPr>
    <w:rPr>
      <w:sz w:val="28"/>
    </w:rPr>
  </w:style>
  <w:style w:type="paragraph" w:styleId="216">
    <w:name w:val="Список 21"/>
    <w:basedOn w:val="Normal"/>
    <w:link w:val="Style_201_ch"/>
    <w:qFormat/>
    <w:pPr>
      <w:ind w:left="566" w:right="0" w:hanging="283"/>
    </w:pPr>
    <w:rPr/>
  </w:style>
  <w:style w:type="paragraph" w:styleId="WW8Num3z71">
    <w:name w:val="WW8Num3z7"/>
    <w:link w:val="Style_24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71">
    <w:name w:val="WW8Num6z7"/>
    <w:link w:val="Style_32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Annotationreference1">
    <w:name w:val="annotation reference"/>
    <w:basedOn w:val="DefaultParagraphFont1"/>
    <w:link w:val="Style_206_ch"/>
    <w:qFormat/>
    <w:pPr/>
    <w:rPr>
      <w:sz w:val="16"/>
    </w:rPr>
  </w:style>
  <w:style w:type="paragraph" w:styleId="WW8Num9z71">
    <w:name w:val="WW8Num9z7"/>
    <w:link w:val="Style_21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17">
    <w:name w:val="Продолжение списка 21"/>
    <w:basedOn w:val="Normal"/>
    <w:link w:val="Style_232_ch"/>
    <w:qFormat/>
    <w:pPr>
      <w:spacing w:before="0" w:after="120"/>
      <w:ind w:left="566" w:right="0" w:hanging="0"/>
    </w:pPr>
    <w:rPr/>
  </w:style>
  <w:style w:type="paragraph" w:styleId="WW8Num3z51">
    <w:name w:val="WW8Num3z5"/>
    <w:link w:val="Style_22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51">
    <w:name w:val="WW8Num8z5"/>
    <w:link w:val="Style_26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41">
    <w:name w:val="WW8Num7z4"/>
    <w:link w:val="Style_31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81">
    <w:name w:val="WW8Num8z8"/>
    <w:link w:val="Style_27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">
    <w:name w:val="WW8Num3z3"/>
    <w:link w:val="Style_25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harCharCharCharCharCharCharCharCharChar1CharChar1">
    <w:name w:val="Char Char Знак Знак Char Char Знак Знак Char Char Знак Знак Char Char Знак Знак Char Char1 Знак Знак Char Char"/>
    <w:link w:val="Style_23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1">
    <w:name w:val="TOC 9"/>
    <w:next w:val="Normal"/>
    <w:link w:val="Style_226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9z01">
    <w:name w:val="WW8Num9z0"/>
    <w:link w:val="Style_29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31">
    <w:name w:val="WW8Num7z3"/>
    <w:link w:val="Style_26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13">
    <w:name w:val="s_1"/>
    <w:basedOn w:val="Normal"/>
    <w:link w:val="Style_234_ch"/>
    <w:qFormat/>
    <w:pPr>
      <w:ind w:left="0" w:right="0" w:firstLine="720"/>
      <w:jc w:val="both"/>
    </w:pPr>
    <w:rPr>
      <w:rFonts w:ascii="Arial" w:hAnsi="Arial"/>
      <w:color w:val="000000"/>
      <w:sz w:val="26"/>
    </w:rPr>
  </w:style>
  <w:style w:type="paragraph" w:styleId="NoSpacing1">
    <w:name w:val="No Spacing"/>
    <w:link w:val="Style_23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A"/>
      <w:spacing w:val="0"/>
      <w:kern w:val="0"/>
      <w:sz w:val="24"/>
      <w:szCs w:val="20"/>
      <w:lang w:val="ru-RU" w:eastAsia="zh-CN" w:bidi="hi-IN"/>
    </w:rPr>
  </w:style>
  <w:style w:type="paragraph" w:styleId="Style111">
    <w:name w:val="Style1"/>
    <w:basedOn w:val="Normal"/>
    <w:link w:val="Style_307_ch"/>
    <w:qFormat/>
    <w:pPr>
      <w:widowControl w:val="false"/>
      <w:spacing w:lineRule="exact" w:line="325"/>
      <w:ind w:left="0" w:right="0" w:firstLine="240"/>
    </w:pPr>
    <w:rPr>
      <w:sz w:val="24"/>
    </w:rPr>
  </w:style>
  <w:style w:type="paragraph" w:styleId="Style57">
    <w:name w:val="Текст выноски Знак"/>
    <w:basedOn w:val="DefaultParagraphFont1"/>
    <w:link w:val="Style_238_ch"/>
    <w:qFormat/>
    <w:pPr/>
    <w:rPr>
      <w:rFonts w:ascii="Tahoma" w:hAnsi="Tahoma"/>
      <w:sz w:val="16"/>
    </w:rPr>
  </w:style>
  <w:style w:type="paragraph" w:styleId="Style58">
    <w:name w:val="Текст сноски Знак"/>
    <w:basedOn w:val="DefaultParagraphFont1"/>
    <w:link w:val="Style_240_ch"/>
    <w:qFormat/>
    <w:pPr/>
    <w:rPr>
      <w:rFonts w:ascii="Times New Roman" w:hAnsi="Times New Roman"/>
      <w:sz w:val="20"/>
    </w:rPr>
  </w:style>
  <w:style w:type="paragraph" w:styleId="Annotationtext1">
    <w:name w:val="annotation text"/>
    <w:basedOn w:val="Normal"/>
    <w:link w:val="Style_241_ch"/>
    <w:qFormat/>
    <w:pPr/>
    <w:rPr>
      <w:sz w:val="20"/>
    </w:rPr>
  </w:style>
  <w:style w:type="paragraph" w:styleId="WW8Num9z51">
    <w:name w:val="WW8Num9z5"/>
    <w:link w:val="Style_29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81">
    <w:name w:val="TOC 8"/>
    <w:next w:val="Normal"/>
    <w:link w:val="Style_246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59">
    <w:name w:val="Привязка концевой сноски"/>
    <w:link w:val="Style_24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WW8Num4z61">
    <w:name w:val="WW8Num4z6"/>
    <w:link w:val="Style_32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0">
    <w:name w:val="Заголовок Знак"/>
    <w:basedOn w:val="DefaultParagraphFont1"/>
    <w:link w:val="Style_257_ch"/>
    <w:qFormat/>
    <w:pPr/>
    <w:rPr>
      <w:rFonts w:ascii="Times New Roman" w:hAnsi="Times New Roman"/>
      <w:sz w:val="20"/>
    </w:rPr>
  </w:style>
  <w:style w:type="paragraph" w:styleId="Contents61">
    <w:name w:val="Contents 6"/>
    <w:link w:val="Style_25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264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5">
    <w:name w:val="Неразрешенное упоминание1"/>
    <w:basedOn w:val="DefaultParagraphFont1"/>
    <w:link w:val="Style_265_ch"/>
    <w:qFormat/>
    <w:pPr/>
    <w:rPr>
      <w:color w:val="605E5C"/>
      <w:highlight w:val="lightGray"/>
    </w:rPr>
  </w:style>
  <w:style w:type="paragraph" w:styleId="Annotationsubject1">
    <w:name w:val="annotation subject"/>
    <w:basedOn w:val="Annotationtext1"/>
    <w:link w:val="Style_266_ch"/>
    <w:qFormat/>
    <w:pPr/>
    <w:rPr>
      <w:b/>
    </w:rPr>
  </w:style>
  <w:style w:type="paragraph" w:styleId="WW8Num6z31">
    <w:name w:val="WW8Num6z3"/>
    <w:link w:val="Style_28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41">
    <w:name w:val="WW8Num5z4"/>
    <w:link w:val="Style_31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1">
    <w:name w:val="Интернет-ссылка"/>
    <w:link w:val="Style_27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WW8Num1z01">
    <w:name w:val="WW8Num1z0"/>
    <w:link w:val="Style_29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rmal1">
    <w:name w:val="ConsNormal"/>
    <w:link w:val="Style_29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1">
    <w:name w:val="Contents 3"/>
    <w:link w:val="Style_29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6">
    <w:name w:val="Указатель1"/>
    <w:link w:val="Style_32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2">
    <w:name w:val="Title"/>
    <w:next w:val="Normal"/>
    <w:link w:val="Style_316_ch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7">
    <w:name w:val="Заголовок 1 Знак"/>
    <w:basedOn w:val="DefaultParagraphFont1"/>
    <w:link w:val="Style_301_ch"/>
    <w:qFormat/>
    <w:pPr/>
    <w:rPr>
      <w:rFonts w:ascii="Times New Roman" w:hAnsi="Times New Roman"/>
      <w:sz w:val="20"/>
    </w:rPr>
  </w:style>
  <w:style w:type="paragraph" w:styleId="Contents11">
    <w:name w:val="Contents 1"/>
    <w:link w:val="Style_30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"/>
    <w:link w:val="Style_32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Revision1">
    <w:name w:val="Revision"/>
    <w:link w:val="Style_31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A"/>
      <w:spacing w:val="0"/>
      <w:kern w:val="0"/>
      <w:sz w:val="24"/>
      <w:szCs w:val="20"/>
      <w:lang w:val="ru-RU" w:eastAsia="zh-CN" w:bidi="hi-IN"/>
    </w:rPr>
  </w:style>
  <w:style w:type="table" w:default="1" w:styleId="Style_329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7D311DE39938EB89E0EFFA3D809CF9AC4B2D3C054B89D9E3658E4BE470AA44F11A8702D274Cb5S9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LibreOffice/6.3.6.2$Windows_x86 LibreOffice_project/2196df99b074d8a661f4036fca8fa0cbfa33a497</Application>
  <Pages>40</Pages>
  <Words>10854</Words>
  <Characters>66679</Characters>
  <CharactersWithSpaces>73944</CharactersWithSpaces>
  <Paragraphs>4191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2023-05-15T13:10:26Z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